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4A0" w:firstRow="1" w:lastRow="0" w:firstColumn="1" w:lastColumn="0" w:noHBand="0" w:noVBand="1"/>
      </w:tblPr>
      <w:tblGrid>
        <w:gridCol w:w="4003"/>
      </w:tblGrid>
      <w:tr w:rsidR="005C0679" w:rsidRPr="00180312" w:rsidTr="009D7A86">
        <w:tc>
          <w:tcPr>
            <w:tcW w:w="4003" w:type="dxa"/>
            <w:shd w:val="clear" w:color="auto" w:fill="FFFFFF"/>
          </w:tcPr>
          <w:p w:rsidR="005C0679" w:rsidRPr="00180312" w:rsidRDefault="005C0679" w:rsidP="005C0679">
            <w:pPr>
              <w:spacing w:after="0" w:line="240" w:lineRule="auto"/>
              <w:jc w:val="center"/>
              <w:rPr>
                <w:rFonts w:eastAsia="Times New Roman"/>
                <w:b/>
                <w:szCs w:val="20"/>
              </w:rPr>
            </w:pPr>
          </w:p>
        </w:tc>
      </w:tr>
      <w:tr w:rsidR="005C0679" w:rsidRPr="00180312" w:rsidTr="009D7A86">
        <w:tc>
          <w:tcPr>
            <w:tcW w:w="4003" w:type="dxa"/>
          </w:tcPr>
          <w:p w:rsidR="00D93E27" w:rsidRDefault="00D93E27" w:rsidP="005C0679">
            <w:pPr>
              <w:spacing w:after="0" w:line="240" w:lineRule="auto"/>
              <w:jc w:val="center"/>
              <w:rPr>
                <w:rFonts w:eastAsia="Times New Roman"/>
                <w:b/>
                <w:szCs w:val="20"/>
              </w:rPr>
            </w:pPr>
          </w:p>
          <w:p w:rsidR="00D93E27" w:rsidRDefault="00D93E27" w:rsidP="005C0679">
            <w:pPr>
              <w:spacing w:after="0" w:line="240" w:lineRule="auto"/>
              <w:jc w:val="center"/>
              <w:rPr>
                <w:rFonts w:eastAsia="Times New Roman"/>
                <w:b/>
                <w:szCs w:val="20"/>
              </w:rPr>
            </w:pPr>
          </w:p>
          <w:p w:rsidR="00D93E27" w:rsidRDefault="00D93E27" w:rsidP="005C0679">
            <w:pPr>
              <w:spacing w:after="0" w:line="240" w:lineRule="auto"/>
              <w:jc w:val="center"/>
              <w:rPr>
                <w:rFonts w:eastAsia="Times New Roman"/>
                <w:b/>
                <w:szCs w:val="20"/>
              </w:rPr>
            </w:pPr>
          </w:p>
          <w:p w:rsidR="009D7A86" w:rsidRDefault="00FD5999" w:rsidP="005C0679">
            <w:pPr>
              <w:spacing w:after="0" w:line="240" w:lineRule="auto"/>
              <w:jc w:val="center"/>
              <w:rPr>
                <w:rFonts w:eastAsia="Times New Roman"/>
                <w:b/>
                <w:szCs w:val="20"/>
              </w:rPr>
            </w:pPr>
            <w:r>
              <w:rPr>
                <w:rFonts w:eastAsia="Times New Roman"/>
                <w:b/>
                <w:szCs w:val="20"/>
              </w:rPr>
              <w:t xml:space="preserve">SPORTSKA ZAJEDNICA </w:t>
            </w:r>
          </w:p>
          <w:p w:rsidR="005C0679" w:rsidRDefault="00FD5999" w:rsidP="005C0679">
            <w:pPr>
              <w:spacing w:after="0" w:line="240" w:lineRule="auto"/>
              <w:jc w:val="center"/>
              <w:rPr>
                <w:rFonts w:eastAsia="Times New Roman"/>
                <w:b/>
                <w:szCs w:val="20"/>
              </w:rPr>
            </w:pPr>
            <w:bookmarkStart w:id="0" w:name="_GoBack"/>
            <w:bookmarkEnd w:id="0"/>
            <w:r>
              <w:rPr>
                <w:rFonts w:eastAsia="Times New Roman"/>
                <w:b/>
                <w:szCs w:val="20"/>
              </w:rPr>
              <w:t>GRADA POREČA</w:t>
            </w:r>
          </w:p>
          <w:p w:rsidR="00FD5999" w:rsidRPr="00FD5999" w:rsidRDefault="00FD5999" w:rsidP="005C0679">
            <w:pPr>
              <w:spacing w:after="0" w:line="240" w:lineRule="auto"/>
              <w:jc w:val="center"/>
              <w:rPr>
                <w:rFonts w:eastAsia="Times New Roman"/>
                <w:szCs w:val="20"/>
              </w:rPr>
            </w:pPr>
            <w:r w:rsidRPr="00FD5999">
              <w:rPr>
                <w:rFonts w:eastAsia="Times New Roman"/>
                <w:szCs w:val="20"/>
              </w:rPr>
              <w:t>Nikole Tesle 16</w:t>
            </w:r>
          </w:p>
          <w:p w:rsidR="00FD5999" w:rsidRPr="00180312" w:rsidRDefault="00FD5999" w:rsidP="005C0679">
            <w:pPr>
              <w:spacing w:after="0" w:line="240" w:lineRule="auto"/>
              <w:jc w:val="center"/>
              <w:rPr>
                <w:rFonts w:eastAsia="Times New Roman"/>
                <w:b/>
                <w:szCs w:val="20"/>
              </w:rPr>
            </w:pPr>
            <w:r w:rsidRPr="00FD5999">
              <w:rPr>
                <w:rFonts w:eastAsia="Times New Roman"/>
                <w:szCs w:val="20"/>
              </w:rPr>
              <w:t>52440 Poreč</w:t>
            </w:r>
          </w:p>
        </w:tc>
      </w:tr>
      <w:tr w:rsidR="005C0679" w:rsidRPr="00180312" w:rsidTr="009D7A86">
        <w:tc>
          <w:tcPr>
            <w:tcW w:w="4003" w:type="dxa"/>
          </w:tcPr>
          <w:p w:rsidR="005C0679" w:rsidRPr="00180312" w:rsidRDefault="005C0679" w:rsidP="005C0679">
            <w:pPr>
              <w:spacing w:after="0" w:line="240" w:lineRule="auto"/>
              <w:jc w:val="center"/>
              <w:rPr>
                <w:rFonts w:eastAsia="Times New Roman"/>
                <w:b/>
                <w:szCs w:val="20"/>
              </w:rPr>
            </w:pPr>
          </w:p>
        </w:tc>
      </w:tr>
      <w:tr w:rsidR="005C0679" w:rsidRPr="00180312" w:rsidTr="009D7A86">
        <w:tc>
          <w:tcPr>
            <w:tcW w:w="4003" w:type="dxa"/>
          </w:tcPr>
          <w:p w:rsidR="005C0679" w:rsidRPr="00180312" w:rsidRDefault="005C0679" w:rsidP="005C0679">
            <w:pPr>
              <w:spacing w:after="0" w:line="240" w:lineRule="auto"/>
              <w:jc w:val="center"/>
              <w:rPr>
                <w:rFonts w:eastAsia="Times New Roman"/>
                <w:szCs w:val="20"/>
              </w:rPr>
            </w:pPr>
          </w:p>
        </w:tc>
      </w:tr>
      <w:tr w:rsidR="005C0679" w:rsidRPr="00180312" w:rsidTr="009D7A86">
        <w:trPr>
          <w:cantSplit/>
        </w:trPr>
        <w:tc>
          <w:tcPr>
            <w:tcW w:w="4003" w:type="dxa"/>
          </w:tcPr>
          <w:p w:rsidR="005C0679" w:rsidRPr="00180312" w:rsidRDefault="005C0679" w:rsidP="006A4CF5">
            <w:pPr>
              <w:pStyle w:val="Bezproreda"/>
              <w:rPr>
                <w:rFonts w:ascii="Times New Roman" w:hAnsi="Times New Roman"/>
              </w:rPr>
            </w:pPr>
            <w:r w:rsidRPr="00180312">
              <w:rPr>
                <w:rFonts w:ascii="Times New Roman" w:hAnsi="Times New Roman"/>
              </w:rPr>
              <w:t xml:space="preserve">URBROJ:  </w:t>
            </w:r>
            <w:r w:rsidR="00D93E27">
              <w:rPr>
                <w:rFonts w:ascii="Times New Roman" w:hAnsi="Times New Roman"/>
              </w:rPr>
              <w:t>2167-18-019/03-2018</w:t>
            </w:r>
            <w:r w:rsidRPr="00180312">
              <w:rPr>
                <w:rFonts w:ascii="Times New Roman" w:hAnsi="Times New Roman"/>
              </w:rPr>
              <w:t xml:space="preserve"> </w:t>
            </w:r>
          </w:p>
          <w:p w:rsidR="005C0679" w:rsidRPr="00180312" w:rsidRDefault="005C0679" w:rsidP="00FD5999">
            <w:pPr>
              <w:pStyle w:val="Bezproreda"/>
              <w:rPr>
                <w:rFonts w:ascii="Times New Roman" w:hAnsi="Times New Roman"/>
              </w:rPr>
            </w:pPr>
            <w:r w:rsidRPr="00180312">
              <w:rPr>
                <w:rFonts w:ascii="Times New Roman" w:hAnsi="Times New Roman"/>
              </w:rPr>
              <w:t xml:space="preserve">Poreč - </w:t>
            </w:r>
            <w:proofErr w:type="spellStart"/>
            <w:r w:rsidRPr="00180312">
              <w:rPr>
                <w:rFonts w:ascii="Times New Roman" w:hAnsi="Times New Roman"/>
              </w:rPr>
              <w:t>Parenzo</w:t>
            </w:r>
            <w:proofErr w:type="spellEnd"/>
            <w:r w:rsidRPr="00180312">
              <w:rPr>
                <w:rFonts w:ascii="Times New Roman" w:hAnsi="Times New Roman"/>
              </w:rPr>
              <w:t xml:space="preserve">, </w:t>
            </w:r>
            <w:r w:rsidR="009D7A86">
              <w:rPr>
                <w:rFonts w:ascii="Times New Roman" w:hAnsi="Times New Roman"/>
              </w:rPr>
              <w:t xml:space="preserve">06. ožujak </w:t>
            </w:r>
            <w:r w:rsidR="009251C8" w:rsidRPr="00180312">
              <w:rPr>
                <w:rFonts w:ascii="Times New Roman" w:hAnsi="Times New Roman"/>
              </w:rPr>
              <w:t>2018</w:t>
            </w:r>
            <w:r w:rsidR="0094260C" w:rsidRPr="00180312">
              <w:rPr>
                <w:rFonts w:ascii="Times New Roman" w:hAnsi="Times New Roman"/>
              </w:rPr>
              <w:t>.</w:t>
            </w:r>
            <w:r w:rsidR="009251C8" w:rsidRPr="00180312">
              <w:rPr>
                <w:rFonts w:ascii="Times New Roman" w:hAnsi="Times New Roman"/>
              </w:rPr>
              <w:t xml:space="preserve"> godine</w:t>
            </w:r>
          </w:p>
        </w:tc>
      </w:tr>
    </w:tbl>
    <w:p w:rsidR="005C0679" w:rsidRPr="00180312" w:rsidRDefault="005C0679" w:rsidP="005C0679">
      <w:pPr>
        <w:tabs>
          <w:tab w:val="left" w:pos="1440"/>
        </w:tabs>
      </w:pPr>
    </w:p>
    <w:p w:rsidR="00FD77A6" w:rsidRPr="00DB2E47" w:rsidRDefault="00FD77A6" w:rsidP="00DB2E47">
      <w:pPr>
        <w:autoSpaceDE w:val="0"/>
        <w:autoSpaceDN w:val="0"/>
        <w:adjustRightInd w:val="0"/>
        <w:jc w:val="center"/>
        <w:rPr>
          <w:b/>
          <w:color w:val="FF0000"/>
        </w:rPr>
      </w:pPr>
    </w:p>
    <w:p w:rsidR="005C0679" w:rsidRPr="00180312" w:rsidRDefault="005C0679" w:rsidP="00FD77A6">
      <w:pPr>
        <w:autoSpaceDE w:val="0"/>
        <w:autoSpaceDN w:val="0"/>
        <w:adjustRightInd w:val="0"/>
        <w:jc w:val="center"/>
        <w:rPr>
          <w:rFonts w:eastAsia="TimesNewRoman,Bold"/>
          <w:b/>
          <w:bCs/>
          <w:sz w:val="36"/>
          <w:szCs w:val="36"/>
        </w:rPr>
      </w:pPr>
      <w:r w:rsidRPr="00180312">
        <w:rPr>
          <w:rFonts w:eastAsia="TimesNewRoman,Bold"/>
          <w:b/>
          <w:bCs/>
          <w:sz w:val="36"/>
          <w:szCs w:val="36"/>
        </w:rPr>
        <w:t>DOKUMENTACIJA O NABAVI</w:t>
      </w:r>
    </w:p>
    <w:p w:rsidR="005C0679" w:rsidRPr="00180312" w:rsidRDefault="005C0679" w:rsidP="005C0679">
      <w:pPr>
        <w:autoSpaceDE w:val="0"/>
        <w:autoSpaceDN w:val="0"/>
        <w:adjustRightInd w:val="0"/>
        <w:spacing w:after="0" w:line="240" w:lineRule="auto"/>
        <w:jc w:val="center"/>
        <w:rPr>
          <w:rFonts w:eastAsia="TimesNewRoman,Bold"/>
          <w:b/>
          <w:bCs/>
          <w:sz w:val="28"/>
          <w:szCs w:val="28"/>
        </w:rPr>
      </w:pPr>
    </w:p>
    <w:p w:rsidR="005C0679" w:rsidRPr="00180312" w:rsidRDefault="005C0679" w:rsidP="005C0679">
      <w:pPr>
        <w:autoSpaceDE w:val="0"/>
        <w:autoSpaceDN w:val="0"/>
        <w:adjustRightInd w:val="0"/>
        <w:spacing w:after="0" w:line="240" w:lineRule="auto"/>
        <w:jc w:val="center"/>
        <w:rPr>
          <w:rFonts w:eastAsia="TimesNewRoman,Bold"/>
          <w:bCs/>
          <w:sz w:val="28"/>
          <w:szCs w:val="28"/>
        </w:rPr>
      </w:pPr>
      <w:r w:rsidRPr="00180312">
        <w:rPr>
          <w:rFonts w:eastAsia="TimesNewRoman,Bold"/>
          <w:bCs/>
          <w:sz w:val="28"/>
          <w:szCs w:val="28"/>
        </w:rPr>
        <w:t>OTVORENI POSTUPAK JAVNE NABAVE</w:t>
      </w:r>
    </w:p>
    <w:p w:rsidR="005C0679" w:rsidRPr="00180312" w:rsidRDefault="005C0679" w:rsidP="005C0679">
      <w:pPr>
        <w:autoSpaceDE w:val="0"/>
        <w:autoSpaceDN w:val="0"/>
        <w:adjustRightInd w:val="0"/>
        <w:spacing w:after="0" w:line="240" w:lineRule="auto"/>
        <w:jc w:val="center"/>
        <w:rPr>
          <w:rFonts w:eastAsia="Times New Roman"/>
          <w:bCs/>
          <w:sz w:val="32"/>
          <w:szCs w:val="32"/>
        </w:rPr>
      </w:pPr>
      <w:r w:rsidRPr="00180312">
        <w:rPr>
          <w:rFonts w:eastAsia="TimesNewRoman,Bold"/>
          <w:bCs/>
          <w:sz w:val="28"/>
          <w:szCs w:val="28"/>
        </w:rPr>
        <w:t>MALE VRIJEDNOSTI</w:t>
      </w:r>
      <w:r w:rsidR="00BD0AAE" w:rsidRPr="00180312">
        <w:rPr>
          <w:rFonts w:eastAsia="TimesNewRoman,Bold"/>
          <w:bCs/>
          <w:sz w:val="28"/>
          <w:szCs w:val="28"/>
        </w:rPr>
        <w:t xml:space="preserve"> </w:t>
      </w:r>
    </w:p>
    <w:p w:rsidR="005C0679" w:rsidRPr="00180312" w:rsidRDefault="005C0679" w:rsidP="005C0679">
      <w:pPr>
        <w:autoSpaceDE w:val="0"/>
        <w:autoSpaceDN w:val="0"/>
        <w:adjustRightInd w:val="0"/>
        <w:spacing w:after="0" w:line="240" w:lineRule="auto"/>
        <w:jc w:val="center"/>
        <w:rPr>
          <w:rFonts w:eastAsia="TimesNewRoman,Bold"/>
          <w:b/>
          <w:bCs/>
          <w:sz w:val="28"/>
          <w:szCs w:val="28"/>
        </w:rPr>
      </w:pPr>
    </w:p>
    <w:p w:rsidR="005C0679" w:rsidRPr="00180312" w:rsidRDefault="00FD5999" w:rsidP="00382660">
      <w:pPr>
        <w:autoSpaceDE w:val="0"/>
        <w:autoSpaceDN w:val="0"/>
        <w:adjustRightInd w:val="0"/>
        <w:spacing w:after="0" w:line="240" w:lineRule="auto"/>
        <w:jc w:val="center"/>
        <w:rPr>
          <w:rFonts w:eastAsia="Times New Roman"/>
          <w:b/>
          <w:sz w:val="32"/>
          <w:szCs w:val="32"/>
        </w:rPr>
      </w:pPr>
      <w:r>
        <w:rPr>
          <w:rFonts w:eastAsia="Times New Roman"/>
          <w:b/>
          <w:sz w:val="32"/>
          <w:szCs w:val="32"/>
        </w:rPr>
        <w:t>Usluge prijevoza sportskih klubova Grada Poreča-</w:t>
      </w:r>
      <w:proofErr w:type="spellStart"/>
      <w:r>
        <w:rPr>
          <w:rFonts w:eastAsia="Times New Roman"/>
          <w:b/>
          <w:sz w:val="32"/>
          <w:szCs w:val="32"/>
        </w:rPr>
        <w:t>Parenzo</w:t>
      </w:r>
      <w:proofErr w:type="spellEnd"/>
    </w:p>
    <w:p w:rsidR="00FD77A6" w:rsidRPr="00180312" w:rsidRDefault="00FD77A6" w:rsidP="00382660">
      <w:pPr>
        <w:autoSpaceDE w:val="0"/>
        <w:autoSpaceDN w:val="0"/>
        <w:adjustRightInd w:val="0"/>
        <w:spacing w:after="0" w:line="240" w:lineRule="auto"/>
        <w:jc w:val="center"/>
        <w:rPr>
          <w:rFonts w:eastAsia="Times New Roman"/>
          <w:color w:val="FF0000"/>
          <w:sz w:val="24"/>
          <w:szCs w:val="24"/>
        </w:rPr>
      </w:pPr>
    </w:p>
    <w:p w:rsidR="005C0679" w:rsidRPr="00180312" w:rsidRDefault="005C0679" w:rsidP="005C0679">
      <w:pPr>
        <w:autoSpaceDE w:val="0"/>
        <w:autoSpaceDN w:val="0"/>
        <w:adjustRightInd w:val="0"/>
        <w:spacing w:after="0" w:line="240" w:lineRule="auto"/>
        <w:jc w:val="center"/>
        <w:rPr>
          <w:rFonts w:eastAsia="TimesNewRoman,Bold"/>
          <w:b/>
          <w:bCs/>
          <w:sz w:val="24"/>
          <w:szCs w:val="24"/>
        </w:rPr>
      </w:pPr>
      <w:proofErr w:type="spellStart"/>
      <w:r w:rsidRPr="00180312">
        <w:rPr>
          <w:rFonts w:eastAsia="TimesNewRoman,Bold"/>
          <w:b/>
          <w:bCs/>
          <w:sz w:val="24"/>
          <w:szCs w:val="24"/>
        </w:rPr>
        <w:t>Ev</w:t>
      </w:r>
      <w:proofErr w:type="spellEnd"/>
      <w:r w:rsidR="004D403E" w:rsidRPr="00180312">
        <w:rPr>
          <w:rFonts w:eastAsia="TimesNewRoman,Bold"/>
          <w:b/>
          <w:bCs/>
          <w:sz w:val="24"/>
          <w:szCs w:val="24"/>
        </w:rPr>
        <w:t>.</w:t>
      </w:r>
      <w:r w:rsidR="00C7682B" w:rsidRPr="00180312">
        <w:rPr>
          <w:rFonts w:eastAsia="TimesNewRoman,Bold"/>
          <w:b/>
          <w:bCs/>
          <w:sz w:val="24"/>
          <w:szCs w:val="24"/>
        </w:rPr>
        <w:t xml:space="preserve"> </w:t>
      </w:r>
      <w:r w:rsidR="004D403E" w:rsidRPr="00180312">
        <w:rPr>
          <w:rFonts w:eastAsia="TimesNewRoman,Bold"/>
          <w:b/>
          <w:bCs/>
          <w:sz w:val="24"/>
          <w:szCs w:val="24"/>
        </w:rPr>
        <w:t xml:space="preserve">broj nabave: </w:t>
      </w:r>
      <w:r w:rsidR="00FD5999">
        <w:rPr>
          <w:rFonts w:eastAsia="TimesNewRoman,Bold"/>
          <w:b/>
          <w:bCs/>
          <w:sz w:val="24"/>
          <w:szCs w:val="24"/>
        </w:rPr>
        <w:t>1</w:t>
      </w:r>
      <w:r w:rsidR="009251C8" w:rsidRPr="00180312">
        <w:rPr>
          <w:rFonts w:eastAsia="TimesNewRoman,Bold"/>
          <w:b/>
          <w:bCs/>
          <w:sz w:val="24"/>
          <w:szCs w:val="24"/>
        </w:rPr>
        <w:t>/18</w:t>
      </w:r>
    </w:p>
    <w:p w:rsidR="00873B92" w:rsidRPr="00180312" w:rsidRDefault="00873B92" w:rsidP="005C0679">
      <w:pPr>
        <w:tabs>
          <w:tab w:val="left" w:pos="1440"/>
        </w:tabs>
      </w:pPr>
    </w:p>
    <w:p w:rsidR="005C0679" w:rsidRPr="00180312" w:rsidRDefault="005C0679" w:rsidP="005C0679">
      <w:pPr>
        <w:tabs>
          <w:tab w:val="left" w:pos="1440"/>
        </w:tabs>
      </w:pPr>
    </w:p>
    <w:p w:rsidR="005C0679" w:rsidRPr="00180312" w:rsidRDefault="005C0679" w:rsidP="005C0679">
      <w:pPr>
        <w:tabs>
          <w:tab w:val="left" w:pos="1440"/>
        </w:tabs>
      </w:pPr>
    </w:p>
    <w:p w:rsidR="005C0679" w:rsidRPr="00180312" w:rsidRDefault="005C0679" w:rsidP="005C0679">
      <w:pPr>
        <w:tabs>
          <w:tab w:val="left" w:pos="1440"/>
        </w:tabs>
      </w:pPr>
    </w:p>
    <w:p w:rsidR="005C0679" w:rsidRDefault="005C067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Pr="00180312" w:rsidRDefault="00FD5999" w:rsidP="005C0679">
      <w:pPr>
        <w:tabs>
          <w:tab w:val="left" w:pos="1440"/>
        </w:tabs>
      </w:pPr>
    </w:p>
    <w:p w:rsidR="005C0679" w:rsidRPr="00180312" w:rsidRDefault="005C0679" w:rsidP="005C0679">
      <w:pPr>
        <w:tabs>
          <w:tab w:val="left" w:pos="1440"/>
        </w:tabs>
      </w:pPr>
    </w:p>
    <w:p w:rsidR="005C0679" w:rsidRPr="00180312" w:rsidRDefault="004D403E" w:rsidP="005C0679">
      <w:pPr>
        <w:tabs>
          <w:tab w:val="left" w:pos="1440"/>
        </w:tabs>
        <w:jc w:val="center"/>
        <w:rPr>
          <w:b/>
        </w:rPr>
      </w:pPr>
      <w:r w:rsidRPr="00180312">
        <w:rPr>
          <w:b/>
        </w:rPr>
        <w:t>Poreč</w:t>
      </w:r>
      <w:r w:rsidR="00FD77A6" w:rsidRPr="00180312">
        <w:rPr>
          <w:b/>
        </w:rPr>
        <w:t xml:space="preserve"> - </w:t>
      </w:r>
      <w:proofErr w:type="spellStart"/>
      <w:r w:rsidR="00FD77A6" w:rsidRPr="00180312">
        <w:rPr>
          <w:b/>
        </w:rPr>
        <w:t>Parenzo</w:t>
      </w:r>
      <w:proofErr w:type="spellEnd"/>
      <w:r w:rsidRPr="00180312">
        <w:rPr>
          <w:b/>
        </w:rPr>
        <w:t xml:space="preserve">, </w:t>
      </w:r>
      <w:r w:rsidR="007D25AC">
        <w:rPr>
          <w:b/>
        </w:rPr>
        <w:t>ožujak</w:t>
      </w:r>
      <w:r w:rsidR="005C0679" w:rsidRPr="00180312">
        <w:rPr>
          <w:b/>
        </w:rPr>
        <w:t xml:space="preserve"> 201</w:t>
      </w:r>
      <w:r w:rsidR="009251C8" w:rsidRPr="00180312">
        <w:rPr>
          <w:b/>
        </w:rPr>
        <w:t>8</w:t>
      </w:r>
      <w:r w:rsidR="005C0679" w:rsidRPr="00180312">
        <w:rPr>
          <w:b/>
        </w:rPr>
        <w:t>.</w:t>
      </w:r>
    </w:p>
    <w:p w:rsidR="005C0679" w:rsidRPr="00180312" w:rsidRDefault="005C0679" w:rsidP="005C0679">
      <w:pPr>
        <w:tabs>
          <w:tab w:val="left" w:pos="1440"/>
        </w:tabs>
      </w:pPr>
    </w:p>
    <w:p w:rsidR="005C0679" w:rsidRPr="00180312" w:rsidRDefault="005C0679" w:rsidP="005C0679">
      <w:pPr>
        <w:tabs>
          <w:tab w:val="left" w:pos="1440"/>
        </w:tabs>
      </w:pPr>
    </w:p>
    <w:p w:rsidR="00107B93" w:rsidRPr="00180312" w:rsidRDefault="00107B93" w:rsidP="005C0679">
      <w:pPr>
        <w:overflowPunct w:val="0"/>
        <w:autoSpaceDE w:val="0"/>
        <w:autoSpaceDN w:val="0"/>
        <w:adjustRightInd w:val="0"/>
        <w:spacing w:after="0" w:line="240" w:lineRule="auto"/>
        <w:textAlignment w:val="baseline"/>
        <w:rPr>
          <w:rFonts w:eastAsia="Times New Roman"/>
          <w:b/>
          <w:lang w:eastAsia="hr-HR"/>
        </w:rPr>
      </w:pPr>
    </w:p>
    <w:sdt>
      <w:sdtPr>
        <w:rPr>
          <w:rFonts w:ascii="Times New Roman" w:eastAsia="Calibri" w:hAnsi="Times New Roman" w:cs="Times New Roman"/>
          <w:color w:val="auto"/>
          <w:sz w:val="22"/>
          <w:szCs w:val="22"/>
          <w:lang w:eastAsia="en-US"/>
        </w:rPr>
        <w:id w:val="-380943891"/>
        <w:docPartObj>
          <w:docPartGallery w:val="Table of Contents"/>
          <w:docPartUnique/>
        </w:docPartObj>
      </w:sdtPr>
      <w:sdtEndPr>
        <w:rPr>
          <w:b/>
          <w:bCs/>
        </w:rPr>
      </w:sdtEndPr>
      <w:sdtContent>
        <w:p w:rsidR="00232361" w:rsidRPr="00180312" w:rsidRDefault="00232361">
          <w:pPr>
            <w:pStyle w:val="TOCNaslov"/>
            <w:rPr>
              <w:rFonts w:ascii="Times New Roman" w:hAnsi="Times New Roman" w:cs="Times New Roman"/>
              <w:b/>
              <w:color w:val="auto"/>
              <w:sz w:val="22"/>
              <w:szCs w:val="22"/>
            </w:rPr>
          </w:pPr>
          <w:r w:rsidRPr="00180312">
            <w:rPr>
              <w:rFonts w:ascii="Times New Roman" w:hAnsi="Times New Roman" w:cs="Times New Roman"/>
              <w:b/>
              <w:color w:val="auto"/>
              <w:sz w:val="22"/>
              <w:szCs w:val="22"/>
            </w:rPr>
            <w:t>Sadržaj</w:t>
          </w:r>
        </w:p>
        <w:p w:rsidR="00E3613A" w:rsidRPr="00180312" w:rsidRDefault="00232361">
          <w:pPr>
            <w:pStyle w:val="Sadraj1"/>
            <w:tabs>
              <w:tab w:val="left" w:pos="440"/>
              <w:tab w:val="right" w:leader="dot" w:pos="9062"/>
            </w:tabs>
            <w:rPr>
              <w:rFonts w:asciiTheme="minorHAnsi" w:eastAsiaTheme="minorEastAsia" w:hAnsiTheme="minorHAnsi" w:cstheme="minorBidi"/>
              <w:lang w:eastAsia="hr-HR"/>
            </w:rPr>
          </w:pPr>
          <w:r w:rsidRPr="00180312">
            <w:fldChar w:fldCharType="begin"/>
          </w:r>
          <w:r w:rsidRPr="00180312">
            <w:instrText xml:space="preserve"> TOC \o "1-3" \h \z \u </w:instrText>
          </w:r>
          <w:r w:rsidRPr="00180312">
            <w:fldChar w:fldCharType="separate"/>
          </w:r>
          <w:hyperlink w:anchor="_Toc500494875" w:history="1">
            <w:r w:rsidR="00E3613A" w:rsidRPr="00180312">
              <w:rPr>
                <w:rStyle w:val="Hiperveza"/>
                <w:rFonts w:eastAsia="Times New Roman"/>
                <w:color w:val="auto"/>
                <w:lang w:eastAsia="hr-HR"/>
              </w:rPr>
              <w:t>1.</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OPĆI PODACI</w:t>
            </w:r>
            <w:r w:rsidR="00E3613A" w:rsidRPr="00180312">
              <w:rPr>
                <w:webHidden/>
              </w:rPr>
              <w:tab/>
            </w:r>
            <w:r w:rsidR="00E3613A" w:rsidRPr="00180312">
              <w:rPr>
                <w:webHidden/>
              </w:rPr>
              <w:fldChar w:fldCharType="begin"/>
            </w:r>
            <w:r w:rsidR="00E3613A" w:rsidRPr="00180312">
              <w:rPr>
                <w:webHidden/>
              </w:rPr>
              <w:instrText xml:space="preserve"> PAGEREF _Toc500494875 \h </w:instrText>
            </w:r>
            <w:r w:rsidR="00E3613A" w:rsidRPr="00180312">
              <w:rPr>
                <w:webHidden/>
              </w:rPr>
            </w:r>
            <w:r w:rsidR="00E3613A" w:rsidRPr="00180312">
              <w:rPr>
                <w:webHidden/>
              </w:rPr>
              <w:fldChar w:fldCharType="separate"/>
            </w:r>
            <w:r w:rsidR="00FD5999">
              <w:rPr>
                <w:noProof/>
                <w:webHidden/>
              </w:rPr>
              <w:t>3</w:t>
            </w:r>
            <w:r w:rsidR="00E3613A" w:rsidRPr="00180312">
              <w:rPr>
                <w:webHidden/>
              </w:rPr>
              <w:fldChar w:fldCharType="end"/>
            </w:r>
          </w:hyperlink>
        </w:p>
        <w:p w:rsidR="00E3613A" w:rsidRPr="00180312" w:rsidRDefault="000828BC">
          <w:pPr>
            <w:pStyle w:val="Sadraj1"/>
            <w:tabs>
              <w:tab w:val="left" w:pos="440"/>
              <w:tab w:val="right" w:leader="dot" w:pos="9062"/>
            </w:tabs>
            <w:rPr>
              <w:rFonts w:asciiTheme="minorHAnsi" w:eastAsiaTheme="minorEastAsia" w:hAnsiTheme="minorHAnsi" w:cstheme="minorBidi"/>
              <w:lang w:eastAsia="hr-HR"/>
            </w:rPr>
          </w:pPr>
          <w:hyperlink w:anchor="_Toc500494887" w:history="1">
            <w:r w:rsidR="00E3613A" w:rsidRPr="00180312">
              <w:rPr>
                <w:rStyle w:val="Hiperveza"/>
                <w:rFonts w:eastAsia="Times New Roman"/>
                <w:color w:val="auto"/>
                <w:lang w:eastAsia="hr-HR"/>
              </w:rPr>
              <w:t>2.</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PODACI O PREDMETU NABAVE</w:t>
            </w:r>
            <w:r w:rsidR="00E3613A" w:rsidRPr="00180312">
              <w:rPr>
                <w:webHidden/>
              </w:rPr>
              <w:tab/>
            </w:r>
            <w:r w:rsidR="00E3613A" w:rsidRPr="00180312">
              <w:rPr>
                <w:webHidden/>
              </w:rPr>
              <w:fldChar w:fldCharType="begin"/>
            </w:r>
            <w:r w:rsidR="00E3613A" w:rsidRPr="00180312">
              <w:rPr>
                <w:webHidden/>
              </w:rPr>
              <w:instrText xml:space="preserve"> PAGEREF _Toc500494887 \h </w:instrText>
            </w:r>
            <w:r w:rsidR="00E3613A" w:rsidRPr="00180312">
              <w:rPr>
                <w:webHidden/>
              </w:rPr>
            </w:r>
            <w:r w:rsidR="00E3613A" w:rsidRPr="00180312">
              <w:rPr>
                <w:webHidden/>
              </w:rPr>
              <w:fldChar w:fldCharType="separate"/>
            </w:r>
            <w:r w:rsidR="00FD5999">
              <w:rPr>
                <w:noProof/>
                <w:webHidden/>
              </w:rPr>
              <w:t>4</w:t>
            </w:r>
            <w:r w:rsidR="00E3613A" w:rsidRPr="00180312">
              <w:rPr>
                <w:webHidden/>
              </w:rPr>
              <w:fldChar w:fldCharType="end"/>
            </w:r>
          </w:hyperlink>
        </w:p>
        <w:p w:rsidR="00E3613A" w:rsidRPr="00180312" w:rsidRDefault="000828BC">
          <w:pPr>
            <w:pStyle w:val="Sadraj1"/>
            <w:tabs>
              <w:tab w:val="left" w:pos="440"/>
              <w:tab w:val="right" w:leader="dot" w:pos="9062"/>
            </w:tabs>
            <w:rPr>
              <w:rFonts w:asciiTheme="minorHAnsi" w:eastAsiaTheme="minorEastAsia" w:hAnsiTheme="minorHAnsi" w:cstheme="minorBidi"/>
              <w:lang w:eastAsia="hr-HR"/>
            </w:rPr>
          </w:pPr>
          <w:hyperlink w:anchor="_Toc500494897" w:history="1">
            <w:r w:rsidR="00E3613A" w:rsidRPr="00180312">
              <w:rPr>
                <w:rStyle w:val="Hiperveza"/>
                <w:rFonts w:eastAsia="Times New Roman"/>
                <w:color w:val="auto"/>
                <w:lang w:eastAsia="hr-HR"/>
              </w:rPr>
              <w:t>3.</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 xml:space="preserve">KRITERIJ ZA KVALITATIVNI ODABIR GOSPODARSKIH SUBJEKATA </w:t>
            </w:r>
            <w:r w:rsidR="00E3613A" w:rsidRPr="00180312">
              <w:rPr>
                <w:webHidden/>
              </w:rPr>
              <w:tab/>
            </w:r>
            <w:r w:rsidR="00E3613A" w:rsidRPr="00180312">
              <w:rPr>
                <w:webHidden/>
              </w:rPr>
              <w:fldChar w:fldCharType="begin"/>
            </w:r>
            <w:r w:rsidR="00E3613A" w:rsidRPr="00180312">
              <w:rPr>
                <w:webHidden/>
              </w:rPr>
              <w:instrText xml:space="preserve"> PAGEREF _Toc500494897 \h </w:instrText>
            </w:r>
            <w:r w:rsidR="00E3613A" w:rsidRPr="00180312">
              <w:rPr>
                <w:webHidden/>
              </w:rPr>
            </w:r>
            <w:r w:rsidR="00E3613A" w:rsidRPr="00180312">
              <w:rPr>
                <w:webHidden/>
              </w:rPr>
              <w:fldChar w:fldCharType="separate"/>
            </w:r>
            <w:r w:rsidR="00FD5999">
              <w:rPr>
                <w:noProof/>
                <w:webHidden/>
              </w:rPr>
              <w:t>6</w:t>
            </w:r>
            <w:r w:rsidR="00E3613A" w:rsidRPr="00180312">
              <w:rPr>
                <w:webHidden/>
              </w:rPr>
              <w:fldChar w:fldCharType="end"/>
            </w:r>
          </w:hyperlink>
        </w:p>
        <w:p w:rsidR="00E3613A" w:rsidRPr="00180312" w:rsidRDefault="000828BC">
          <w:pPr>
            <w:pStyle w:val="Sadraj1"/>
            <w:tabs>
              <w:tab w:val="left" w:pos="440"/>
              <w:tab w:val="right" w:leader="dot" w:pos="9062"/>
            </w:tabs>
            <w:rPr>
              <w:rFonts w:asciiTheme="minorHAnsi" w:eastAsiaTheme="minorEastAsia" w:hAnsiTheme="minorHAnsi" w:cstheme="minorBidi"/>
              <w:lang w:eastAsia="hr-HR"/>
            </w:rPr>
          </w:pPr>
          <w:hyperlink w:anchor="_Toc500494902" w:history="1">
            <w:r w:rsidR="00E3613A" w:rsidRPr="00180312">
              <w:rPr>
                <w:rStyle w:val="Hiperveza"/>
                <w:color w:val="auto"/>
              </w:rPr>
              <w:t>4.</w:t>
            </w:r>
            <w:r w:rsidR="00E3613A" w:rsidRPr="00180312">
              <w:rPr>
                <w:rFonts w:asciiTheme="minorHAnsi" w:eastAsiaTheme="minorEastAsia" w:hAnsiTheme="minorHAnsi" w:cstheme="minorBidi"/>
                <w:lang w:eastAsia="hr-HR"/>
              </w:rPr>
              <w:tab/>
            </w:r>
            <w:r w:rsidR="00E3613A" w:rsidRPr="00180312">
              <w:rPr>
                <w:rStyle w:val="Hiperveza"/>
                <w:color w:val="auto"/>
              </w:rPr>
              <w:t>KRITERIJI ZA ODABIR GOSPODARSKOG SUBJEKTA (UVJETI SPOSOBNOSTI PONUDITELJA)</w:t>
            </w:r>
            <w:r w:rsidR="00E3613A" w:rsidRPr="00180312">
              <w:rPr>
                <w:webHidden/>
              </w:rPr>
              <w:tab/>
            </w:r>
            <w:r w:rsidR="00E3613A" w:rsidRPr="00180312">
              <w:rPr>
                <w:webHidden/>
              </w:rPr>
              <w:fldChar w:fldCharType="begin"/>
            </w:r>
            <w:r w:rsidR="00E3613A" w:rsidRPr="00180312">
              <w:rPr>
                <w:webHidden/>
              </w:rPr>
              <w:instrText xml:space="preserve"> PAGEREF _Toc500494902 \h </w:instrText>
            </w:r>
            <w:r w:rsidR="00E3613A" w:rsidRPr="00180312">
              <w:rPr>
                <w:webHidden/>
              </w:rPr>
            </w:r>
            <w:r w:rsidR="00E3613A" w:rsidRPr="00180312">
              <w:rPr>
                <w:webHidden/>
              </w:rPr>
              <w:fldChar w:fldCharType="separate"/>
            </w:r>
            <w:r w:rsidR="00FD5999">
              <w:rPr>
                <w:noProof/>
                <w:webHidden/>
              </w:rPr>
              <w:t>10</w:t>
            </w:r>
            <w:r w:rsidR="00E3613A" w:rsidRPr="00180312">
              <w:rPr>
                <w:webHidden/>
              </w:rPr>
              <w:fldChar w:fldCharType="end"/>
            </w:r>
          </w:hyperlink>
        </w:p>
        <w:p w:rsidR="00E3613A" w:rsidRPr="00180312" w:rsidRDefault="000828BC">
          <w:pPr>
            <w:pStyle w:val="Sadraj1"/>
            <w:tabs>
              <w:tab w:val="left" w:pos="440"/>
              <w:tab w:val="right" w:leader="dot" w:pos="9062"/>
            </w:tabs>
            <w:rPr>
              <w:rFonts w:asciiTheme="minorHAnsi" w:eastAsiaTheme="minorEastAsia" w:hAnsiTheme="minorHAnsi" w:cstheme="minorBidi"/>
              <w:lang w:eastAsia="hr-HR"/>
            </w:rPr>
          </w:pPr>
          <w:hyperlink w:anchor="_Toc500494920" w:history="1">
            <w:r w:rsidR="00E3613A" w:rsidRPr="00180312">
              <w:rPr>
                <w:rStyle w:val="Hiperveza"/>
                <w:color w:val="auto"/>
              </w:rPr>
              <w:t>5.</w:t>
            </w:r>
            <w:r w:rsidR="00E3613A" w:rsidRPr="00180312">
              <w:rPr>
                <w:rFonts w:asciiTheme="minorHAnsi" w:eastAsiaTheme="minorEastAsia" w:hAnsiTheme="minorHAnsi" w:cstheme="minorBidi"/>
                <w:lang w:eastAsia="hr-HR"/>
              </w:rPr>
              <w:tab/>
            </w:r>
            <w:r w:rsidR="00E3613A" w:rsidRPr="00180312">
              <w:rPr>
                <w:rStyle w:val="Hiperveza"/>
                <w:color w:val="auto"/>
              </w:rPr>
              <w:t>EUROPSKA JEDINSTVENA DOKUMENTACIJA O NABAVI (u daljnjem tekstu: ESPD)</w:t>
            </w:r>
            <w:r w:rsidR="00E3613A" w:rsidRPr="00180312">
              <w:rPr>
                <w:webHidden/>
              </w:rPr>
              <w:tab/>
            </w:r>
            <w:r w:rsidR="00E3613A" w:rsidRPr="00180312">
              <w:rPr>
                <w:webHidden/>
              </w:rPr>
              <w:fldChar w:fldCharType="begin"/>
            </w:r>
            <w:r w:rsidR="00E3613A" w:rsidRPr="00180312">
              <w:rPr>
                <w:webHidden/>
              </w:rPr>
              <w:instrText xml:space="preserve"> PAGEREF _Toc500494920 \h </w:instrText>
            </w:r>
            <w:r w:rsidR="00E3613A" w:rsidRPr="00180312">
              <w:rPr>
                <w:webHidden/>
              </w:rPr>
            </w:r>
            <w:r w:rsidR="00E3613A" w:rsidRPr="00180312">
              <w:rPr>
                <w:webHidden/>
              </w:rPr>
              <w:fldChar w:fldCharType="separate"/>
            </w:r>
            <w:r w:rsidR="00FD5999">
              <w:rPr>
                <w:noProof/>
                <w:webHidden/>
              </w:rPr>
              <w:t>13</w:t>
            </w:r>
            <w:r w:rsidR="00E3613A" w:rsidRPr="00180312">
              <w:rPr>
                <w:webHidden/>
              </w:rPr>
              <w:fldChar w:fldCharType="end"/>
            </w:r>
          </w:hyperlink>
        </w:p>
        <w:p w:rsidR="00E3613A" w:rsidRPr="00180312" w:rsidRDefault="000828BC">
          <w:pPr>
            <w:pStyle w:val="Sadraj1"/>
            <w:tabs>
              <w:tab w:val="left" w:pos="440"/>
              <w:tab w:val="right" w:leader="dot" w:pos="9062"/>
            </w:tabs>
            <w:rPr>
              <w:rFonts w:asciiTheme="minorHAnsi" w:eastAsiaTheme="minorEastAsia" w:hAnsiTheme="minorHAnsi" w:cstheme="minorBidi"/>
              <w:lang w:eastAsia="hr-HR"/>
            </w:rPr>
          </w:pPr>
          <w:hyperlink w:anchor="_Toc500494925" w:history="1">
            <w:r w:rsidR="00E3613A" w:rsidRPr="00180312">
              <w:rPr>
                <w:rStyle w:val="Hiperveza"/>
                <w:rFonts w:eastAsia="Times New Roman"/>
                <w:color w:val="auto"/>
                <w:lang w:eastAsia="hr-HR"/>
              </w:rPr>
              <w:t>6.</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PODACI O PONUDI</w:t>
            </w:r>
            <w:r w:rsidR="00E3613A" w:rsidRPr="00180312">
              <w:rPr>
                <w:webHidden/>
              </w:rPr>
              <w:tab/>
            </w:r>
            <w:r w:rsidR="00E3613A" w:rsidRPr="00180312">
              <w:rPr>
                <w:webHidden/>
              </w:rPr>
              <w:fldChar w:fldCharType="begin"/>
            </w:r>
            <w:r w:rsidR="00E3613A" w:rsidRPr="00180312">
              <w:rPr>
                <w:webHidden/>
              </w:rPr>
              <w:instrText xml:space="preserve"> PAGEREF _Toc500494925 \h </w:instrText>
            </w:r>
            <w:r w:rsidR="00E3613A" w:rsidRPr="00180312">
              <w:rPr>
                <w:webHidden/>
              </w:rPr>
            </w:r>
            <w:r w:rsidR="00E3613A" w:rsidRPr="00180312">
              <w:rPr>
                <w:webHidden/>
              </w:rPr>
              <w:fldChar w:fldCharType="separate"/>
            </w:r>
            <w:r w:rsidR="00FD5999">
              <w:rPr>
                <w:noProof/>
                <w:webHidden/>
              </w:rPr>
              <w:t>16</w:t>
            </w:r>
            <w:r w:rsidR="00E3613A" w:rsidRPr="00180312">
              <w:rPr>
                <w:webHidden/>
              </w:rPr>
              <w:fldChar w:fldCharType="end"/>
            </w:r>
          </w:hyperlink>
        </w:p>
        <w:p w:rsidR="00E3613A" w:rsidRPr="00180312" w:rsidRDefault="000828BC">
          <w:pPr>
            <w:pStyle w:val="Sadraj1"/>
            <w:tabs>
              <w:tab w:val="left" w:pos="440"/>
              <w:tab w:val="right" w:leader="dot" w:pos="9062"/>
            </w:tabs>
            <w:rPr>
              <w:rFonts w:asciiTheme="minorHAnsi" w:eastAsiaTheme="minorEastAsia" w:hAnsiTheme="minorHAnsi" w:cstheme="minorBidi"/>
              <w:lang w:eastAsia="hr-HR"/>
            </w:rPr>
          </w:pPr>
          <w:hyperlink w:anchor="_Toc500494938" w:history="1">
            <w:r w:rsidR="00E3613A" w:rsidRPr="00180312">
              <w:rPr>
                <w:rStyle w:val="Hiperveza"/>
                <w:rFonts w:eastAsia="Times New Roman"/>
                <w:color w:val="auto"/>
                <w:lang w:eastAsia="hr-HR"/>
              </w:rPr>
              <w:t>7.</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OSTALE ODREDBE</w:t>
            </w:r>
            <w:r w:rsidR="00E3613A" w:rsidRPr="00180312">
              <w:rPr>
                <w:webHidden/>
              </w:rPr>
              <w:tab/>
            </w:r>
            <w:r w:rsidR="00E3613A" w:rsidRPr="00180312">
              <w:rPr>
                <w:webHidden/>
              </w:rPr>
              <w:fldChar w:fldCharType="begin"/>
            </w:r>
            <w:r w:rsidR="00E3613A" w:rsidRPr="00180312">
              <w:rPr>
                <w:webHidden/>
              </w:rPr>
              <w:instrText xml:space="preserve"> PAGEREF _Toc500494938 \h </w:instrText>
            </w:r>
            <w:r w:rsidR="00E3613A" w:rsidRPr="00180312">
              <w:rPr>
                <w:webHidden/>
              </w:rPr>
            </w:r>
            <w:r w:rsidR="00E3613A" w:rsidRPr="00180312">
              <w:rPr>
                <w:webHidden/>
              </w:rPr>
              <w:fldChar w:fldCharType="separate"/>
            </w:r>
            <w:r w:rsidR="00FD5999">
              <w:rPr>
                <w:noProof/>
                <w:webHidden/>
              </w:rPr>
              <w:t>22</w:t>
            </w:r>
            <w:r w:rsidR="00E3613A" w:rsidRPr="00180312">
              <w:rPr>
                <w:webHidden/>
              </w:rPr>
              <w:fldChar w:fldCharType="end"/>
            </w:r>
          </w:hyperlink>
        </w:p>
        <w:p w:rsidR="00232361" w:rsidRPr="00180312" w:rsidRDefault="00E3613A">
          <w:r w:rsidRPr="00180312">
            <w:rPr>
              <w:b/>
              <w:bCs/>
            </w:rPr>
            <w:t>OBRASCI, IZJAVE I PRILOZI</w:t>
          </w:r>
          <w:r w:rsidR="00232361" w:rsidRPr="00180312">
            <w:rPr>
              <w:b/>
              <w:bCs/>
            </w:rPr>
            <w:fldChar w:fldCharType="end"/>
          </w:r>
        </w:p>
      </w:sdtContent>
    </w:sdt>
    <w:p w:rsidR="00107B93" w:rsidRPr="00180312" w:rsidRDefault="00107B93" w:rsidP="005C0679">
      <w:pPr>
        <w:overflowPunct w:val="0"/>
        <w:autoSpaceDE w:val="0"/>
        <w:autoSpaceDN w:val="0"/>
        <w:adjustRightInd w:val="0"/>
        <w:spacing w:after="0" w:line="240" w:lineRule="auto"/>
        <w:textAlignment w:val="baseline"/>
        <w:rPr>
          <w:rFonts w:eastAsia="Times New Roman"/>
          <w:b/>
          <w:lang w:eastAsia="hr-HR"/>
        </w:rPr>
      </w:pPr>
    </w:p>
    <w:p w:rsidR="00107B93" w:rsidRPr="00180312" w:rsidRDefault="00107B93"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Default="00E3613A" w:rsidP="005C0679">
      <w:pPr>
        <w:overflowPunct w:val="0"/>
        <w:autoSpaceDE w:val="0"/>
        <w:autoSpaceDN w:val="0"/>
        <w:adjustRightInd w:val="0"/>
        <w:spacing w:after="0" w:line="240" w:lineRule="auto"/>
        <w:textAlignment w:val="baseline"/>
        <w:rPr>
          <w:rFonts w:eastAsia="Times New Roman"/>
          <w:b/>
          <w:lang w:eastAsia="hr-HR"/>
        </w:rPr>
      </w:pPr>
    </w:p>
    <w:p w:rsidR="00FD5999" w:rsidRDefault="00FD5999" w:rsidP="005C0679">
      <w:pPr>
        <w:overflowPunct w:val="0"/>
        <w:autoSpaceDE w:val="0"/>
        <w:autoSpaceDN w:val="0"/>
        <w:adjustRightInd w:val="0"/>
        <w:spacing w:after="0" w:line="240" w:lineRule="auto"/>
        <w:textAlignment w:val="baseline"/>
        <w:rPr>
          <w:rFonts w:eastAsia="Times New Roman"/>
          <w:b/>
          <w:lang w:eastAsia="hr-HR"/>
        </w:rPr>
      </w:pPr>
    </w:p>
    <w:p w:rsidR="00FD5999" w:rsidRDefault="00FD5999" w:rsidP="005C0679">
      <w:pPr>
        <w:overflowPunct w:val="0"/>
        <w:autoSpaceDE w:val="0"/>
        <w:autoSpaceDN w:val="0"/>
        <w:adjustRightInd w:val="0"/>
        <w:spacing w:after="0" w:line="240" w:lineRule="auto"/>
        <w:textAlignment w:val="baseline"/>
        <w:rPr>
          <w:rFonts w:eastAsia="Times New Roman"/>
          <w:b/>
          <w:lang w:eastAsia="hr-HR"/>
        </w:rPr>
      </w:pPr>
    </w:p>
    <w:p w:rsidR="00FD5999" w:rsidRPr="00180312" w:rsidRDefault="00FD5999"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4D403E" w:rsidRPr="00180312" w:rsidRDefault="004D403E" w:rsidP="005C0679">
      <w:pPr>
        <w:overflowPunct w:val="0"/>
        <w:autoSpaceDE w:val="0"/>
        <w:autoSpaceDN w:val="0"/>
        <w:adjustRightInd w:val="0"/>
        <w:spacing w:after="0" w:line="240" w:lineRule="auto"/>
        <w:textAlignment w:val="baseline"/>
        <w:rPr>
          <w:rFonts w:eastAsia="Times New Roman"/>
          <w:b/>
          <w:lang w:eastAsia="hr-HR"/>
        </w:rPr>
      </w:pPr>
    </w:p>
    <w:p w:rsidR="005C0679" w:rsidRPr="00180312" w:rsidRDefault="005C0679" w:rsidP="005C0679">
      <w:pPr>
        <w:overflowPunct w:val="0"/>
        <w:autoSpaceDE w:val="0"/>
        <w:autoSpaceDN w:val="0"/>
        <w:adjustRightInd w:val="0"/>
        <w:spacing w:after="0" w:line="240" w:lineRule="auto"/>
        <w:textAlignment w:val="baseline"/>
        <w:rPr>
          <w:rFonts w:eastAsia="Times New Roman"/>
          <w:b/>
          <w:lang w:eastAsia="hr-HR"/>
        </w:rPr>
      </w:pPr>
      <w:r w:rsidRPr="00180312">
        <w:rPr>
          <w:rFonts w:eastAsia="Times New Roman"/>
          <w:b/>
          <w:lang w:eastAsia="hr-HR"/>
        </w:rPr>
        <w:t>UPUTE PONUDITELJIMA ZA IZRADU PONUDE I OBRASCI</w:t>
      </w:r>
    </w:p>
    <w:p w:rsidR="005C0679" w:rsidRPr="00180312" w:rsidRDefault="005C0679" w:rsidP="005C0679">
      <w:pPr>
        <w:overflowPunct w:val="0"/>
        <w:autoSpaceDE w:val="0"/>
        <w:autoSpaceDN w:val="0"/>
        <w:adjustRightInd w:val="0"/>
        <w:spacing w:after="0" w:line="240" w:lineRule="auto"/>
        <w:textAlignment w:val="baseline"/>
        <w:rPr>
          <w:rFonts w:eastAsia="Times New Roman"/>
          <w:b/>
          <w:lang w:eastAsia="hr-HR"/>
        </w:rPr>
      </w:pPr>
    </w:p>
    <w:p w:rsidR="0094260C" w:rsidRPr="00180312" w:rsidRDefault="0094260C" w:rsidP="005C0679">
      <w:pPr>
        <w:overflowPunct w:val="0"/>
        <w:autoSpaceDE w:val="0"/>
        <w:autoSpaceDN w:val="0"/>
        <w:adjustRightInd w:val="0"/>
        <w:spacing w:after="0" w:line="240" w:lineRule="auto"/>
        <w:textAlignment w:val="baseline"/>
        <w:rPr>
          <w:rFonts w:eastAsia="Times New Roman"/>
          <w:b/>
          <w:lang w:eastAsia="hr-HR"/>
        </w:rPr>
      </w:pPr>
    </w:p>
    <w:p w:rsidR="008867B9" w:rsidRPr="00180312" w:rsidRDefault="005C0679" w:rsidP="00B3792B">
      <w:pPr>
        <w:pStyle w:val="Naslov1"/>
        <w:rPr>
          <w:rFonts w:eastAsia="Times New Roman"/>
          <w:lang w:eastAsia="hr-HR"/>
        </w:rPr>
      </w:pPr>
      <w:bookmarkStart w:id="1" w:name="_Toc491340379"/>
      <w:bookmarkStart w:id="2" w:name="_Toc500494875"/>
      <w:r w:rsidRPr="00180312">
        <w:rPr>
          <w:rFonts w:eastAsia="Times New Roman"/>
          <w:lang w:eastAsia="hr-HR"/>
        </w:rPr>
        <w:t>OPĆI PODACI</w:t>
      </w:r>
      <w:bookmarkStart w:id="3" w:name="_Toc344836529"/>
      <w:bookmarkEnd w:id="1"/>
      <w:bookmarkEnd w:id="2"/>
    </w:p>
    <w:p w:rsidR="00546F67" w:rsidRPr="00180312" w:rsidRDefault="00546F67" w:rsidP="001C5428">
      <w:pPr>
        <w:pStyle w:val="Naslov2"/>
      </w:pPr>
    </w:p>
    <w:p w:rsidR="005C0679" w:rsidRPr="00180312" w:rsidRDefault="00546F67" w:rsidP="001C5428">
      <w:pPr>
        <w:pStyle w:val="Naslov2"/>
      </w:pPr>
      <w:bookmarkStart w:id="4" w:name="_Toc491340380"/>
      <w:bookmarkStart w:id="5" w:name="_Toc497222619"/>
      <w:bookmarkStart w:id="6" w:name="_Toc500494876"/>
      <w:r w:rsidRPr="00180312">
        <w:rPr>
          <w:color w:val="4472C4" w:themeColor="accent5"/>
        </w:rPr>
        <w:t>1.1.</w:t>
      </w:r>
      <w:r w:rsidR="005C0679" w:rsidRPr="00180312">
        <w:t>Podaci</w:t>
      </w:r>
      <w:bookmarkEnd w:id="3"/>
      <w:r w:rsidR="005C0679" w:rsidRPr="00180312">
        <w:t xml:space="preserve"> o javnom naručitelju</w:t>
      </w:r>
      <w:bookmarkEnd w:id="4"/>
      <w:bookmarkEnd w:id="5"/>
      <w:bookmarkEnd w:id="6"/>
    </w:p>
    <w:p w:rsidR="005C0679" w:rsidRPr="00180312" w:rsidRDefault="005C0679" w:rsidP="005C0679">
      <w:pPr>
        <w:tabs>
          <w:tab w:val="left" w:pos="3000"/>
        </w:tabs>
        <w:overflowPunct w:val="0"/>
        <w:autoSpaceDE w:val="0"/>
        <w:autoSpaceDN w:val="0"/>
        <w:adjustRightInd w:val="0"/>
        <w:spacing w:after="0" w:line="240" w:lineRule="auto"/>
        <w:jc w:val="both"/>
        <w:textAlignment w:val="baseline"/>
        <w:rPr>
          <w:rFonts w:eastAsia="Times New Roman"/>
          <w:b/>
          <w:lang w:eastAsia="hr-HR"/>
        </w:rPr>
      </w:pP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Naziv</w:t>
      </w:r>
      <w:r w:rsidRPr="000828BC">
        <w:rPr>
          <w:rFonts w:eastAsia="Times New Roman"/>
          <w:bCs/>
        </w:rPr>
        <w:t xml:space="preserve"> javnog naručitelja</w:t>
      </w:r>
      <w:r w:rsidRPr="000828BC">
        <w:rPr>
          <w:rFonts w:eastAsia="Times New Roman"/>
        </w:rPr>
        <w:t>: Sportska zajednica Grada Poreča, N. Tesle 16, Poreč</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Sjedište: N. Tesle 16, Poreč, 52440, Poreč</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 xml:space="preserve">Adresa: N. Tesle 16, Poreč, 52440, Poreč </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E-mail: tajnik@szgp.hr</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Telefon: 052/432-322</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Faks: 052/431-132</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Adresa portala - internetska stranica: www.szgp.hr</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OIB: 10156530385</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 xml:space="preserve">Odgovorna osoba naručitelja: Predsjednik, </w:t>
      </w:r>
      <w:proofErr w:type="spellStart"/>
      <w:r w:rsidRPr="000828BC">
        <w:rPr>
          <w:rFonts w:eastAsia="Times New Roman"/>
        </w:rPr>
        <w:t>Alfredo</w:t>
      </w:r>
      <w:proofErr w:type="spellEnd"/>
      <w:r w:rsidRPr="000828BC">
        <w:rPr>
          <w:rFonts w:eastAsia="Times New Roman"/>
        </w:rPr>
        <w:t xml:space="preserve"> </w:t>
      </w:r>
      <w:proofErr w:type="spellStart"/>
      <w:r w:rsidRPr="000828BC">
        <w:rPr>
          <w:rFonts w:eastAsia="Times New Roman"/>
        </w:rPr>
        <w:t>Mendiković</w:t>
      </w:r>
      <w:proofErr w:type="spellEnd"/>
    </w:p>
    <w:p w:rsidR="00B50426" w:rsidRPr="00180312" w:rsidRDefault="00B50426" w:rsidP="002355AB">
      <w:pPr>
        <w:autoSpaceDE w:val="0"/>
        <w:autoSpaceDN w:val="0"/>
        <w:adjustRightInd w:val="0"/>
        <w:spacing w:after="0" w:line="240" w:lineRule="auto"/>
        <w:jc w:val="both"/>
        <w:rPr>
          <w:rFonts w:eastAsia="Times New Roman"/>
          <w:b/>
          <w:lang w:eastAsia="hr-HR"/>
        </w:rPr>
      </w:pPr>
    </w:p>
    <w:p w:rsidR="008867B9" w:rsidRPr="00180312" w:rsidRDefault="00546F67" w:rsidP="001C5428">
      <w:pPr>
        <w:pStyle w:val="Naslov2"/>
      </w:pPr>
      <w:bookmarkStart w:id="7" w:name="_Toc491340381"/>
      <w:bookmarkStart w:id="8" w:name="_Toc497222620"/>
      <w:bookmarkStart w:id="9" w:name="_Toc500494877"/>
      <w:r w:rsidRPr="00180312">
        <w:t>1.2.</w:t>
      </w:r>
      <w:r w:rsidR="008867B9" w:rsidRPr="00180312">
        <w:t>Osoba ili služba zadužena za kontakt</w:t>
      </w:r>
      <w:bookmarkEnd w:id="7"/>
      <w:bookmarkEnd w:id="8"/>
      <w:bookmarkEnd w:id="9"/>
      <w:r w:rsidR="008867B9" w:rsidRPr="00180312">
        <w:t xml:space="preserve"> </w:t>
      </w:r>
    </w:p>
    <w:p w:rsidR="008867B9" w:rsidRPr="00180312" w:rsidRDefault="008867B9" w:rsidP="005C0679">
      <w:pPr>
        <w:tabs>
          <w:tab w:val="left" w:pos="720"/>
        </w:tabs>
        <w:overflowPunct w:val="0"/>
        <w:autoSpaceDE w:val="0"/>
        <w:autoSpaceDN w:val="0"/>
        <w:adjustRightInd w:val="0"/>
        <w:spacing w:after="0" w:line="240" w:lineRule="auto"/>
        <w:ind w:firstLine="709"/>
        <w:jc w:val="both"/>
        <w:textAlignment w:val="baseline"/>
        <w:rPr>
          <w:rFonts w:eastAsia="Times New Roman"/>
          <w:lang w:eastAsia="hr-HR"/>
        </w:rPr>
      </w:pPr>
    </w:p>
    <w:p w:rsidR="00A81741" w:rsidRPr="00180312" w:rsidRDefault="00A81741" w:rsidP="00A81741">
      <w:pPr>
        <w:spacing w:after="0" w:line="240" w:lineRule="auto"/>
        <w:ind w:left="360"/>
        <w:contextualSpacing/>
        <w:jc w:val="both"/>
      </w:pPr>
    </w:p>
    <w:p w:rsidR="00A81741" w:rsidRPr="00180312" w:rsidRDefault="00CD7C09" w:rsidP="00A81741">
      <w:pPr>
        <w:numPr>
          <w:ilvl w:val="0"/>
          <w:numId w:val="5"/>
        </w:numPr>
        <w:spacing w:after="0" w:line="240" w:lineRule="auto"/>
        <w:contextualSpacing/>
        <w:jc w:val="both"/>
      </w:pPr>
      <w:r>
        <w:t xml:space="preserve"> </w:t>
      </w:r>
      <w:r w:rsidR="000828BC">
        <w:t xml:space="preserve">Silvija </w:t>
      </w:r>
      <w:proofErr w:type="spellStart"/>
      <w:r w:rsidR="000828BC">
        <w:t>Deković</w:t>
      </w:r>
      <w:proofErr w:type="spellEnd"/>
      <w:r w:rsidR="000828BC">
        <w:t>, tajnica</w:t>
      </w:r>
      <w:r w:rsidR="00A81741" w:rsidRPr="00180312">
        <w:t xml:space="preserve">, 52 440 Poreč, </w:t>
      </w:r>
      <w:r w:rsidR="000828BC">
        <w:t>Nikole Tesle 16</w:t>
      </w:r>
      <w:r w:rsidR="00A81741" w:rsidRPr="00180312">
        <w:t>, tel. 052/</w:t>
      </w:r>
      <w:r w:rsidR="000828BC">
        <w:t>432-322</w:t>
      </w:r>
      <w:r w:rsidR="00A81741" w:rsidRPr="00180312">
        <w:t xml:space="preserve">; e-pošta: - </w:t>
      </w:r>
      <w:r>
        <w:t xml:space="preserve"> </w:t>
      </w:r>
      <w:r w:rsidR="000828BC">
        <w:t>tajnik@szgp.hr</w:t>
      </w:r>
      <w:r w:rsidR="00A81741" w:rsidRPr="00180312">
        <w:t xml:space="preserve"> </w:t>
      </w:r>
      <w:r>
        <w:t xml:space="preserve">- </w:t>
      </w:r>
      <w:r w:rsidRPr="00CD7C09">
        <w:t>u</w:t>
      </w:r>
      <w:r w:rsidRPr="00180312">
        <w:rPr>
          <w:rFonts w:eastAsia="Times New Roman"/>
        </w:rPr>
        <w:t xml:space="preserve"> svezi dokumentacije o nabavi</w:t>
      </w:r>
      <w:r w:rsidR="00A81741" w:rsidRPr="00180312">
        <w:t>.</w:t>
      </w:r>
    </w:p>
    <w:p w:rsidR="00A81741" w:rsidRPr="00180312" w:rsidRDefault="00A81741" w:rsidP="005C0679">
      <w:pPr>
        <w:tabs>
          <w:tab w:val="left" w:pos="720"/>
        </w:tabs>
        <w:overflowPunct w:val="0"/>
        <w:autoSpaceDE w:val="0"/>
        <w:autoSpaceDN w:val="0"/>
        <w:adjustRightInd w:val="0"/>
        <w:spacing w:after="0" w:line="240" w:lineRule="auto"/>
        <w:ind w:firstLine="709"/>
        <w:jc w:val="both"/>
        <w:textAlignment w:val="baseline"/>
        <w:rPr>
          <w:rFonts w:eastAsia="Times New Roman"/>
          <w:lang w:eastAsia="hr-HR"/>
        </w:rPr>
      </w:pPr>
    </w:p>
    <w:p w:rsidR="005C0679" w:rsidRPr="00180312" w:rsidRDefault="00BD0AAE" w:rsidP="005C0679">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b/>
      </w:r>
      <w:r w:rsidR="005C0679" w:rsidRPr="00180312">
        <w:rPr>
          <w:rFonts w:eastAsia="Times New Roman"/>
          <w:lang w:eastAsia="hr-HR"/>
        </w:rPr>
        <w:t>Naručitelj i gospodarski subjekti, u ovom postupku javne nabave komuniciraju i razmjenjuju podatke elektroničkim sredstvima komunikacije.</w:t>
      </w:r>
      <w:r w:rsidR="00B77DB0" w:rsidRPr="00180312">
        <w:rPr>
          <w:rFonts w:eastAsia="Times New Roman"/>
          <w:lang w:eastAsia="hr-HR"/>
        </w:rPr>
        <w:t xml:space="preserve"> </w:t>
      </w:r>
      <w:r w:rsidR="005C0679" w:rsidRPr="00180312">
        <w:rPr>
          <w:rFonts w:eastAsia="Times New Roman"/>
          <w:lang w:eastAsia="hr-HR"/>
        </w:rPr>
        <w:t>Iznimno u skladu s člankom 63. Zakona o javnoj nabavi (NN, br. 120/2016) – skraćeni naziv zakona: ZJN 2016. (dalje u tekstu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w:t>
      </w:r>
      <w:r w:rsidRPr="00180312">
        <w:rPr>
          <w:rFonts w:eastAsia="Times New Roman"/>
          <w:lang w:eastAsia="hr-HR"/>
        </w:rPr>
        <w:t xml:space="preserve"> </w:t>
      </w:r>
      <w:r w:rsidR="005C0679" w:rsidRPr="00180312">
        <w:rPr>
          <w:rFonts w:eastAsia="Times New Roman"/>
          <w:lang w:eastAsia="hr-HR"/>
        </w:rPr>
        <w:t>snimki ili sažetaka glavnih elemenata komunikacije i slično.</w:t>
      </w:r>
    </w:p>
    <w:p w:rsidR="005C0679" w:rsidRPr="00180312" w:rsidRDefault="005C0679" w:rsidP="005C0679">
      <w:pPr>
        <w:overflowPunct w:val="0"/>
        <w:autoSpaceDE w:val="0"/>
        <w:autoSpaceDN w:val="0"/>
        <w:adjustRightInd w:val="0"/>
        <w:spacing w:after="0" w:line="240" w:lineRule="auto"/>
        <w:ind w:firstLine="709"/>
        <w:jc w:val="both"/>
        <w:textAlignment w:val="baseline"/>
        <w:rPr>
          <w:rFonts w:eastAsia="Times New Roman"/>
          <w:b/>
          <w:lang w:eastAsia="hr-HR"/>
        </w:rPr>
      </w:pPr>
      <w:r w:rsidRPr="00180312">
        <w:rPr>
          <w:rFonts w:eastAsia="Times New Roman"/>
          <w:b/>
          <w:lang w:eastAsia="hr-HR"/>
        </w:rPr>
        <w:t>Zainteresirani gospodarski subjekti zahtjeve za dodatne informacije, objašnjenja ili izmjene u vezi s dokumentacijom o nabavi, Naručitelju dostavljaju putem Elektroničkog oglasnika javne nabave Republike Hrvatske (dalje: EOJN RH) kroz modul Pitanja/Pojašnjenja dokumentacije o</w:t>
      </w:r>
      <w:r w:rsidR="00D15086" w:rsidRPr="00180312">
        <w:rPr>
          <w:rFonts w:eastAsia="Times New Roman"/>
          <w:b/>
          <w:lang w:eastAsia="hr-HR"/>
        </w:rPr>
        <w:t xml:space="preserve"> nabavi</w:t>
      </w:r>
      <w:r w:rsidRPr="00180312">
        <w:rPr>
          <w:rFonts w:eastAsia="Times New Roman"/>
          <w:b/>
          <w:lang w:eastAsia="hr-HR"/>
        </w:rPr>
        <w:t>.</w:t>
      </w:r>
    </w:p>
    <w:p w:rsidR="005C0679" w:rsidRPr="00180312" w:rsidRDefault="005C0679" w:rsidP="005C0679">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Upute za dostavljanje navedenih zahtjeva za dodatnim informacijama, objašnjenjem ili izmjenom u vezi s dokumentacijom o nabavi nalaze se na  adresi </w:t>
      </w:r>
      <w:hyperlink r:id="rId8" w:history="1">
        <w:r w:rsidRPr="00180312">
          <w:rPr>
            <w:rFonts w:eastAsia="Times New Roman"/>
            <w:color w:val="0000FF"/>
            <w:u w:val="single"/>
            <w:lang w:eastAsia="hr-HR"/>
          </w:rPr>
          <w:t>https://eojn.nn.hr</w:t>
        </w:r>
      </w:hyperlink>
      <w:r w:rsidRPr="00180312">
        <w:rPr>
          <w:rFonts w:eastAsia="Times New Roman"/>
          <w:lang w:eastAsia="hr-HR"/>
        </w:rPr>
        <w:t>.</w:t>
      </w:r>
    </w:p>
    <w:p w:rsidR="00BD0AAE" w:rsidRPr="00180312" w:rsidRDefault="00BD0AAE" w:rsidP="005C0679">
      <w:pPr>
        <w:overflowPunct w:val="0"/>
        <w:autoSpaceDE w:val="0"/>
        <w:autoSpaceDN w:val="0"/>
        <w:adjustRightInd w:val="0"/>
        <w:spacing w:after="0" w:line="240" w:lineRule="auto"/>
        <w:jc w:val="both"/>
        <w:textAlignment w:val="baseline"/>
        <w:rPr>
          <w:rFonts w:eastAsia="Times New Roman"/>
          <w:b/>
          <w:lang w:eastAsia="hr-HR"/>
        </w:rPr>
      </w:pPr>
    </w:p>
    <w:p w:rsidR="00BD0AAE" w:rsidRPr="00180312" w:rsidRDefault="00546F67" w:rsidP="001C5428">
      <w:pPr>
        <w:pStyle w:val="Naslov2"/>
      </w:pPr>
      <w:bookmarkStart w:id="10" w:name="_Toc491340382"/>
      <w:bookmarkStart w:id="11" w:name="_Toc497222621"/>
      <w:bookmarkStart w:id="12" w:name="_Toc500494878"/>
      <w:r w:rsidRPr="00180312">
        <w:t xml:space="preserve">1.3. </w:t>
      </w:r>
      <w:bookmarkStart w:id="13" w:name="_Toc443900283"/>
      <w:bookmarkStart w:id="14" w:name="_Toc455060181"/>
      <w:bookmarkStart w:id="15" w:name="_Toc469407147"/>
      <w:r w:rsidR="00BD0AAE" w:rsidRPr="00180312">
        <w:t>Evidencijski broj nabave:</w:t>
      </w:r>
      <w:r w:rsidR="00BD0AAE" w:rsidRPr="00180312">
        <w:tab/>
        <w:t xml:space="preserve">  </w:t>
      </w:r>
      <w:bookmarkEnd w:id="10"/>
      <w:bookmarkEnd w:id="11"/>
      <w:bookmarkEnd w:id="12"/>
      <w:bookmarkEnd w:id="13"/>
      <w:bookmarkEnd w:id="14"/>
      <w:bookmarkEnd w:id="15"/>
      <w:r w:rsidR="000828BC" w:rsidRPr="000828BC">
        <w:rPr>
          <w:color w:val="auto"/>
          <w:sz w:val="24"/>
          <w:szCs w:val="24"/>
        </w:rPr>
        <w:t>1/</w:t>
      </w:r>
      <w:r w:rsidR="009251C8" w:rsidRPr="00180312">
        <w:rPr>
          <w:color w:val="000000" w:themeColor="text1"/>
          <w:sz w:val="24"/>
          <w:szCs w:val="24"/>
        </w:rPr>
        <w:t>18</w:t>
      </w:r>
    </w:p>
    <w:p w:rsidR="00BD0AAE" w:rsidRPr="00180312" w:rsidRDefault="00BD0AAE" w:rsidP="005C0679">
      <w:pPr>
        <w:overflowPunct w:val="0"/>
        <w:autoSpaceDE w:val="0"/>
        <w:autoSpaceDN w:val="0"/>
        <w:adjustRightInd w:val="0"/>
        <w:spacing w:after="0" w:line="240" w:lineRule="auto"/>
        <w:jc w:val="both"/>
        <w:textAlignment w:val="baseline"/>
        <w:rPr>
          <w:rFonts w:eastAsia="Times New Roman"/>
          <w:b/>
          <w:lang w:eastAsia="hr-HR"/>
        </w:rPr>
      </w:pPr>
    </w:p>
    <w:p w:rsidR="005C0679" w:rsidRPr="00180312" w:rsidRDefault="00546F67" w:rsidP="001C5428">
      <w:pPr>
        <w:pStyle w:val="Naslov2"/>
      </w:pPr>
      <w:bookmarkStart w:id="16" w:name="_Toc491340383"/>
      <w:bookmarkStart w:id="17" w:name="_Toc497222622"/>
      <w:bookmarkStart w:id="18" w:name="_Toc500494879"/>
      <w:r w:rsidRPr="00180312">
        <w:t xml:space="preserve">1.4. </w:t>
      </w:r>
      <w:r w:rsidR="005C0679" w:rsidRPr="00180312">
        <w:t>Popis gospodarskih subjekata s kojima je Naručitelj u sukobu interesa u smislu članka 76. i</w:t>
      </w:r>
      <w:r w:rsidRPr="00180312">
        <w:t xml:space="preserve"> </w:t>
      </w:r>
      <w:r w:rsidR="005C0679" w:rsidRPr="00180312">
        <w:t xml:space="preserve">77. </w:t>
      </w:r>
      <w:r w:rsidR="00BD0AAE" w:rsidRPr="00180312">
        <w:t>ZJN 2016</w:t>
      </w:r>
      <w:bookmarkEnd w:id="16"/>
      <w:bookmarkEnd w:id="17"/>
      <w:bookmarkEnd w:id="18"/>
    </w:p>
    <w:p w:rsidR="00BD0AAE" w:rsidRPr="00180312" w:rsidRDefault="00BD0AAE" w:rsidP="00B77DB0">
      <w:pPr>
        <w:spacing w:line="240" w:lineRule="auto"/>
        <w:rPr>
          <w:lang w:eastAsia="hr-HR"/>
        </w:rPr>
      </w:pPr>
    </w:p>
    <w:p w:rsidR="00BD0AAE" w:rsidRPr="00180312" w:rsidRDefault="00BD0AAE" w:rsidP="00BD0AAE">
      <w:pPr>
        <w:spacing w:line="240" w:lineRule="auto"/>
        <w:jc w:val="both"/>
        <w:rPr>
          <w:rFonts w:eastAsia="Times New Roman"/>
        </w:rPr>
      </w:pPr>
      <w:r w:rsidRPr="00180312">
        <w:rPr>
          <w:rFonts w:eastAsia="Times New Roman"/>
          <w:lang w:eastAsia="hr-HR"/>
        </w:rPr>
        <w:t>U</w:t>
      </w:r>
      <w:r w:rsidR="005C0679" w:rsidRPr="00180312">
        <w:rPr>
          <w:rFonts w:eastAsia="Times New Roman"/>
          <w:lang w:eastAsia="hr-HR"/>
        </w:rPr>
        <w:t xml:space="preserve"> smislu članka 76. i 77. ZJN 2016. </w:t>
      </w:r>
      <w:r w:rsidRPr="00180312">
        <w:rPr>
          <w:rFonts w:eastAsia="Times New Roman"/>
        </w:rPr>
        <w:t>izjavljujemo da kao obveznik primjene ZJN ne smijemo sklapati okvirne sporazume odnosno ugovore o javnoj nabavi (sukob interesa) sa slijedećim gospodarskim subjektima:</w:t>
      </w:r>
    </w:p>
    <w:p w:rsidR="004528DE" w:rsidRPr="00180312" w:rsidRDefault="00040ADE" w:rsidP="00B438BE">
      <w:pPr>
        <w:pStyle w:val="Odlomakpopisa"/>
        <w:numPr>
          <w:ilvl w:val="0"/>
          <w:numId w:val="6"/>
        </w:numPr>
        <w:overflowPunct w:val="0"/>
        <w:autoSpaceDE w:val="0"/>
        <w:autoSpaceDN w:val="0"/>
        <w:adjustRightInd w:val="0"/>
        <w:spacing w:after="0" w:line="240" w:lineRule="auto"/>
        <w:ind w:left="426"/>
        <w:textAlignment w:val="baseline"/>
        <w:rPr>
          <w:rFonts w:eastAsia="Times New Roman"/>
          <w:lang w:eastAsia="hr-HR"/>
        </w:rPr>
      </w:pPr>
      <w:r w:rsidRPr="00180312">
        <w:rPr>
          <w:rFonts w:eastAsia="Times New Roman"/>
          <w:lang w:eastAsia="hr-HR"/>
        </w:rPr>
        <w:t>SE</w:t>
      </w:r>
      <w:r w:rsidR="000828BC">
        <w:rPr>
          <w:rFonts w:eastAsia="Times New Roman"/>
          <w:lang w:eastAsia="hr-HR"/>
        </w:rPr>
        <w:t>R</w:t>
      </w:r>
      <w:r w:rsidRPr="00180312">
        <w:rPr>
          <w:rFonts w:eastAsia="Times New Roman"/>
          <w:lang w:eastAsia="hr-HR"/>
        </w:rPr>
        <w:t xml:space="preserve">VIS CENTAR LUKA </w:t>
      </w:r>
      <w:proofErr w:type="spellStart"/>
      <w:r w:rsidRPr="00180312">
        <w:rPr>
          <w:rFonts w:eastAsia="Times New Roman"/>
          <w:lang w:eastAsia="hr-HR"/>
        </w:rPr>
        <w:t>vl</w:t>
      </w:r>
      <w:proofErr w:type="spellEnd"/>
      <w:r w:rsidRPr="00180312">
        <w:rPr>
          <w:rFonts w:eastAsia="Times New Roman"/>
          <w:lang w:eastAsia="hr-HR"/>
        </w:rPr>
        <w:t xml:space="preserve">. L. </w:t>
      </w:r>
      <w:proofErr w:type="spellStart"/>
      <w:r w:rsidRPr="00180312">
        <w:rPr>
          <w:rFonts w:eastAsia="Times New Roman"/>
          <w:lang w:eastAsia="hr-HR"/>
        </w:rPr>
        <w:t>Jehnić</w:t>
      </w:r>
      <w:proofErr w:type="spellEnd"/>
      <w:r w:rsidRPr="00180312">
        <w:rPr>
          <w:rFonts w:eastAsia="Times New Roman"/>
          <w:lang w:eastAsia="hr-HR"/>
        </w:rPr>
        <w:t xml:space="preserve">, </w:t>
      </w:r>
      <w:proofErr w:type="spellStart"/>
      <w:r w:rsidRPr="00180312">
        <w:rPr>
          <w:rFonts w:eastAsia="Times New Roman"/>
          <w:lang w:eastAsia="hr-HR"/>
        </w:rPr>
        <w:t>Strpačići</w:t>
      </w:r>
      <w:proofErr w:type="spellEnd"/>
      <w:r w:rsidRPr="00180312">
        <w:rPr>
          <w:rFonts w:eastAsia="Times New Roman"/>
          <w:lang w:eastAsia="hr-HR"/>
        </w:rPr>
        <w:t xml:space="preserve"> 14, </w:t>
      </w:r>
      <w:proofErr w:type="spellStart"/>
      <w:r w:rsidRPr="00180312">
        <w:rPr>
          <w:rFonts w:eastAsia="Times New Roman"/>
          <w:lang w:eastAsia="hr-HR"/>
        </w:rPr>
        <w:t>Višnjan</w:t>
      </w:r>
      <w:proofErr w:type="spellEnd"/>
    </w:p>
    <w:p w:rsidR="006F4DC8" w:rsidRPr="006F4DC8" w:rsidRDefault="006F4DC8" w:rsidP="006F4DC8">
      <w:pPr>
        <w:pStyle w:val="Bezproreda1"/>
        <w:ind w:left="423"/>
        <w:rPr>
          <w:rFonts w:ascii="Times New Roman" w:hAnsi="Times New Roman"/>
        </w:rPr>
      </w:pPr>
      <w:r w:rsidRPr="006F4DC8">
        <w:rPr>
          <w:rFonts w:ascii="Times New Roman" w:eastAsia="Times New Roman" w:hAnsi="Times New Roman"/>
          <w:lang w:eastAsia="hr-HR"/>
        </w:rPr>
        <w:lastRenderedPageBreak/>
        <w:t xml:space="preserve">- </w:t>
      </w:r>
      <w:r>
        <w:rPr>
          <w:rFonts w:ascii="Times New Roman" w:eastAsia="Times New Roman" w:hAnsi="Times New Roman"/>
          <w:lang w:eastAsia="hr-HR"/>
        </w:rPr>
        <w:tab/>
      </w:r>
      <w:proofErr w:type="spellStart"/>
      <w:r w:rsidRPr="006F4DC8">
        <w:rPr>
          <w:rFonts w:ascii="Times New Roman" w:hAnsi="Times New Roman"/>
        </w:rPr>
        <w:t>Istraalf</w:t>
      </w:r>
      <w:proofErr w:type="spellEnd"/>
      <w:r w:rsidRPr="006F4DC8">
        <w:rPr>
          <w:rFonts w:ascii="Times New Roman" w:hAnsi="Times New Roman"/>
        </w:rPr>
        <w:t xml:space="preserve"> d.o.o. </w:t>
      </w:r>
      <w:r>
        <w:rPr>
          <w:rFonts w:ascii="Times New Roman" w:hAnsi="Times New Roman"/>
        </w:rPr>
        <w:t xml:space="preserve">Trg slobode 2, </w:t>
      </w:r>
      <w:r w:rsidRPr="006F4DC8">
        <w:rPr>
          <w:rFonts w:ascii="Times New Roman" w:hAnsi="Times New Roman"/>
        </w:rPr>
        <w:t xml:space="preserve">Poreč, </w:t>
      </w:r>
    </w:p>
    <w:p w:rsidR="006F4DC8" w:rsidRPr="006F4DC8" w:rsidRDefault="006F4DC8" w:rsidP="006F4DC8">
      <w:pPr>
        <w:pStyle w:val="Bezproreda1"/>
        <w:ind w:left="423"/>
        <w:rPr>
          <w:rFonts w:ascii="Times New Roman" w:hAnsi="Times New Roman"/>
        </w:rPr>
      </w:pPr>
      <w:r w:rsidRPr="006F4DC8">
        <w:rPr>
          <w:rFonts w:ascii="Times New Roman" w:hAnsi="Times New Roman"/>
        </w:rPr>
        <w:t xml:space="preserve">- </w:t>
      </w:r>
      <w:r>
        <w:rPr>
          <w:rFonts w:ascii="Times New Roman" w:hAnsi="Times New Roman"/>
        </w:rPr>
        <w:tab/>
      </w:r>
      <w:r w:rsidRPr="006F4DC8">
        <w:rPr>
          <w:rFonts w:ascii="Times New Roman" w:hAnsi="Times New Roman"/>
        </w:rPr>
        <w:t>Istarski vodovod Buzet d.o.o.</w:t>
      </w:r>
      <w:r>
        <w:rPr>
          <w:rFonts w:ascii="Times New Roman" w:hAnsi="Times New Roman"/>
        </w:rPr>
        <w:t xml:space="preserve">, Most sv. Ivan 8, Buzet </w:t>
      </w:r>
    </w:p>
    <w:p w:rsidR="005C0679" w:rsidRPr="00180312" w:rsidRDefault="005C0679" w:rsidP="005C0679">
      <w:pPr>
        <w:overflowPunct w:val="0"/>
        <w:autoSpaceDE w:val="0"/>
        <w:autoSpaceDN w:val="0"/>
        <w:adjustRightInd w:val="0"/>
        <w:spacing w:after="0" w:line="240" w:lineRule="auto"/>
        <w:textAlignment w:val="baseline"/>
        <w:rPr>
          <w:rFonts w:eastAsia="Times New Roman"/>
          <w:lang w:eastAsia="hr-HR"/>
        </w:rPr>
      </w:pPr>
    </w:p>
    <w:p w:rsidR="005C0679" w:rsidRPr="00180312" w:rsidRDefault="00546F67" w:rsidP="001C5428">
      <w:pPr>
        <w:pStyle w:val="Naslov2"/>
      </w:pPr>
      <w:bookmarkStart w:id="19" w:name="_Toc491340384"/>
      <w:bookmarkStart w:id="20" w:name="_Toc497222623"/>
      <w:bookmarkStart w:id="21" w:name="_Toc500494880"/>
      <w:r w:rsidRPr="00180312">
        <w:t xml:space="preserve">1.5. </w:t>
      </w:r>
      <w:r w:rsidR="005C0679" w:rsidRPr="00180312">
        <w:t>Vrsta postupka javne nabave</w:t>
      </w:r>
      <w:r w:rsidR="00BD0AAE" w:rsidRPr="00180312">
        <w:t xml:space="preserve"> ili posebnog režima nabave</w:t>
      </w:r>
      <w:bookmarkEnd w:id="19"/>
      <w:bookmarkEnd w:id="20"/>
      <w:bookmarkEnd w:id="21"/>
    </w:p>
    <w:p w:rsidR="00BD0AAE" w:rsidRPr="00180312" w:rsidRDefault="00BD0AAE" w:rsidP="005C0679">
      <w:pPr>
        <w:overflowPunct w:val="0"/>
        <w:autoSpaceDE w:val="0"/>
        <w:autoSpaceDN w:val="0"/>
        <w:adjustRightInd w:val="0"/>
        <w:spacing w:after="0" w:line="240" w:lineRule="auto"/>
        <w:jc w:val="both"/>
        <w:textAlignment w:val="baseline"/>
        <w:rPr>
          <w:rFonts w:eastAsia="Times New Roman"/>
          <w:lang w:eastAsia="hr-HR"/>
        </w:rPr>
      </w:pPr>
    </w:p>
    <w:p w:rsidR="005C0679" w:rsidRPr="00180312" w:rsidRDefault="005C0679" w:rsidP="00A81741">
      <w:pPr>
        <w:overflowPunct w:val="0"/>
        <w:autoSpaceDE w:val="0"/>
        <w:autoSpaceDN w:val="0"/>
        <w:adjustRightInd w:val="0"/>
        <w:spacing w:beforeLines="30" w:before="72" w:afterLines="30" w:after="72" w:line="240" w:lineRule="auto"/>
        <w:jc w:val="both"/>
        <w:textAlignment w:val="baseline"/>
        <w:rPr>
          <w:rFonts w:eastAsia="Times New Roman"/>
          <w:b/>
          <w:lang w:eastAsia="hr-HR"/>
        </w:rPr>
      </w:pPr>
      <w:r w:rsidRPr="00180312">
        <w:rPr>
          <w:rFonts w:eastAsia="Times New Roman"/>
          <w:color w:val="231F20"/>
          <w:lang w:eastAsia="hr-HR"/>
        </w:rPr>
        <w:t xml:space="preserve">Otvoreni postupak javne nabave </w:t>
      </w:r>
      <w:r w:rsidR="00D15086" w:rsidRPr="00180312">
        <w:rPr>
          <w:rFonts w:eastAsia="Times New Roman"/>
          <w:color w:val="231F20"/>
          <w:lang w:eastAsia="hr-HR"/>
        </w:rPr>
        <w:t xml:space="preserve">male vrijednosti </w:t>
      </w:r>
      <w:r w:rsidRPr="00180312">
        <w:rPr>
          <w:rFonts w:eastAsia="Times New Roman"/>
          <w:color w:val="231F20"/>
          <w:lang w:eastAsia="hr-HR"/>
        </w:rPr>
        <w:t>se provodi radi</w:t>
      </w:r>
      <w:r w:rsidR="00FF7773" w:rsidRPr="00180312">
        <w:rPr>
          <w:rFonts w:eastAsia="Times New Roman"/>
          <w:color w:val="231F20"/>
          <w:lang w:eastAsia="hr-HR"/>
        </w:rPr>
        <w:t xml:space="preserve"> </w:t>
      </w:r>
      <w:r w:rsidR="000828BC">
        <w:rPr>
          <w:rFonts w:eastAsia="Times New Roman"/>
          <w:b/>
          <w:color w:val="231F20"/>
          <w:lang w:eastAsia="hr-HR"/>
        </w:rPr>
        <w:t>usluga prijevoza za potrebe sportskih klubova Grada Poreča</w:t>
      </w:r>
      <w:r w:rsidR="00FF7773" w:rsidRPr="00180312">
        <w:rPr>
          <w:rFonts w:eastAsia="Times New Roman"/>
          <w:color w:val="231F20"/>
          <w:lang w:eastAsia="hr-HR"/>
        </w:rPr>
        <w:t xml:space="preserve">, </w:t>
      </w:r>
      <w:r w:rsidRPr="00180312">
        <w:rPr>
          <w:rFonts w:eastAsia="Times New Roman"/>
          <w:color w:val="231F20"/>
          <w:lang w:eastAsia="hr-HR"/>
        </w:rPr>
        <w:t>prema specifikaciji troškovnika,</w:t>
      </w:r>
      <w:r w:rsidR="00CD4E0C" w:rsidRPr="00180312">
        <w:rPr>
          <w:rFonts w:eastAsia="Times New Roman"/>
          <w:color w:val="231F20"/>
          <w:lang w:eastAsia="hr-HR"/>
        </w:rPr>
        <w:t xml:space="preserve"> </w:t>
      </w:r>
      <w:r w:rsidR="00A81741" w:rsidRPr="00180312">
        <w:rPr>
          <w:rFonts w:eastAsia="Times New Roman"/>
          <w:color w:val="231F20"/>
          <w:lang w:eastAsia="hr-HR"/>
        </w:rPr>
        <w:t>koji je</w:t>
      </w:r>
      <w:r w:rsidRPr="00180312">
        <w:rPr>
          <w:rFonts w:eastAsia="Times New Roman"/>
          <w:lang w:eastAsia="hr-HR"/>
        </w:rPr>
        <w:t xml:space="preserve"> sastavni dio</w:t>
      </w:r>
      <w:r w:rsidR="00A81F2A" w:rsidRPr="00180312">
        <w:rPr>
          <w:rFonts w:eastAsia="Times New Roman"/>
          <w:lang w:eastAsia="hr-HR"/>
        </w:rPr>
        <w:t xml:space="preserve"> Dokumentacije o nabavi</w:t>
      </w:r>
      <w:r w:rsidRPr="00180312">
        <w:rPr>
          <w:rFonts w:eastAsia="Times New Roman"/>
          <w:lang w:eastAsia="hr-HR"/>
        </w:rPr>
        <w:t xml:space="preserve">, a s namjerom sklapanja </w:t>
      </w:r>
      <w:r w:rsidR="00B77DB0" w:rsidRPr="00180312">
        <w:rPr>
          <w:rFonts w:eastAsia="Times New Roman"/>
          <w:lang w:eastAsia="hr-HR"/>
        </w:rPr>
        <w:t>ugovora</w:t>
      </w:r>
      <w:r w:rsidRPr="00180312">
        <w:rPr>
          <w:rFonts w:eastAsia="Times New Roman"/>
          <w:lang w:eastAsia="hr-HR"/>
        </w:rPr>
        <w:t xml:space="preserve"> o javnoj nabavi</w:t>
      </w:r>
      <w:r w:rsidR="00D15086" w:rsidRPr="00180312">
        <w:rPr>
          <w:rFonts w:eastAsia="Times New Roman"/>
          <w:lang w:eastAsia="hr-HR"/>
        </w:rPr>
        <w:t xml:space="preserve"> </w:t>
      </w:r>
      <w:r w:rsidR="000828BC">
        <w:rPr>
          <w:rFonts w:eastAsia="Times New Roman"/>
          <w:lang w:eastAsia="hr-HR"/>
        </w:rPr>
        <w:t>usluga</w:t>
      </w:r>
      <w:r w:rsidRPr="00180312">
        <w:rPr>
          <w:rFonts w:eastAsia="Times New Roman"/>
          <w:lang w:eastAsia="hr-HR"/>
        </w:rPr>
        <w:t xml:space="preserve"> na temelju uvjeta iz dokumentacije o nabavi s najpovoljnijim ponuditeljem prema kriteriju odabira, valjane ponude za cjelokupan predmet nabave.</w:t>
      </w:r>
    </w:p>
    <w:p w:rsidR="005C0679" w:rsidRPr="00180312" w:rsidRDefault="005C0679" w:rsidP="005C0679">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Valjana ponuda je svaka ponuda koju je pravodobno podnio ponuditelj koji nije isključen iz postupka javne nabave i ispunjava kriterije za odabir gospodarskog subjekta te koja nije nepravilna, neprihvatljiva ili neprikladna, sukladno članku 3. točka 36. ZJN 2016.</w:t>
      </w:r>
    </w:p>
    <w:p w:rsidR="005C0679" w:rsidRPr="00180312" w:rsidRDefault="005C0679" w:rsidP="005C0679">
      <w:pPr>
        <w:overflowPunct w:val="0"/>
        <w:autoSpaceDE w:val="0"/>
        <w:autoSpaceDN w:val="0"/>
        <w:adjustRightInd w:val="0"/>
        <w:spacing w:after="0" w:line="240" w:lineRule="auto"/>
        <w:jc w:val="both"/>
        <w:textAlignment w:val="baseline"/>
        <w:rPr>
          <w:rFonts w:eastAsia="Times New Roman"/>
          <w:lang w:eastAsia="hr-HR"/>
        </w:rPr>
      </w:pPr>
    </w:p>
    <w:p w:rsidR="00A81F2A" w:rsidRPr="00180312" w:rsidRDefault="00546F67" w:rsidP="001C5428">
      <w:pPr>
        <w:pStyle w:val="Naslov2"/>
      </w:pPr>
      <w:bookmarkStart w:id="22" w:name="_Toc491340385"/>
      <w:bookmarkStart w:id="23" w:name="_Toc497222624"/>
      <w:bookmarkStart w:id="24" w:name="_Toc500494881"/>
      <w:r w:rsidRPr="00180312">
        <w:t xml:space="preserve">1.6. </w:t>
      </w:r>
      <w:r w:rsidR="00B77DB0" w:rsidRPr="00180312">
        <w:t>Procijenjena vrijednost nabave</w:t>
      </w:r>
      <w:bookmarkEnd w:id="22"/>
      <w:bookmarkEnd w:id="23"/>
      <w:bookmarkEnd w:id="24"/>
    </w:p>
    <w:p w:rsidR="00B77DB0" w:rsidRPr="00180312" w:rsidRDefault="00B77DB0" w:rsidP="005C0679">
      <w:pPr>
        <w:overflowPunct w:val="0"/>
        <w:autoSpaceDE w:val="0"/>
        <w:autoSpaceDN w:val="0"/>
        <w:adjustRightInd w:val="0"/>
        <w:spacing w:after="0" w:line="240" w:lineRule="auto"/>
        <w:jc w:val="both"/>
        <w:textAlignment w:val="baseline"/>
        <w:rPr>
          <w:rFonts w:eastAsia="Times New Roman"/>
          <w:b/>
          <w:lang w:eastAsia="hr-HR"/>
        </w:rPr>
      </w:pPr>
    </w:p>
    <w:p w:rsidR="005C0679" w:rsidRPr="00180312" w:rsidRDefault="005C0679" w:rsidP="005C0679">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Procijenjena vrijednost nabave </w:t>
      </w:r>
      <w:r w:rsidR="00B77DB0" w:rsidRPr="00180312">
        <w:rPr>
          <w:rFonts w:eastAsia="Times New Roman"/>
          <w:lang w:eastAsia="hr-HR"/>
        </w:rPr>
        <w:t xml:space="preserve">ukupno iznosi </w:t>
      </w:r>
      <w:r w:rsidR="000828BC">
        <w:rPr>
          <w:rFonts w:eastAsia="Times New Roman"/>
          <w:b/>
          <w:color w:val="000000"/>
          <w:lang w:eastAsia="hr-HR"/>
        </w:rPr>
        <w:t>880</w:t>
      </w:r>
      <w:r w:rsidR="00A81741" w:rsidRPr="00180312">
        <w:rPr>
          <w:rFonts w:eastAsia="Times New Roman"/>
          <w:b/>
          <w:color w:val="000000"/>
          <w:lang w:eastAsia="hr-HR"/>
        </w:rPr>
        <w:t>.000,00</w:t>
      </w:r>
      <w:r w:rsidR="00A81741" w:rsidRPr="00180312">
        <w:rPr>
          <w:rFonts w:eastAsia="Times New Roman"/>
          <w:color w:val="000000"/>
          <w:sz w:val="24"/>
          <w:szCs w:val="24"/>
          <w:lang w:eastAsia="hr-HR"/>
        </w:rPr>
        <w:t xml:space="preserve"> </w:t>
      </w:r>
      <w:r w:rsidRPr="00180312">
        <w:rPr>
          <w:rFonts w:eastAsia="Times New Roman"/>
          <w:b/>
          <w:lang w:eastAsia="hr-HR"/>
        </w:rPr>
        <w:t>kn</w:t>
      </w:r>
      <w:r w:rsidRPr="00180312">
        <w:rPr>
          <w:rFonts w:eastAsia="Times New Roman"/>
          <w:lang w:eastAsia="hr-HR"/>
        </w:rPr>
        <w:t xml:space="preserve"> bez PDV</w:t>
      </w:r>
      <w:r w:rsidR="00B77DB0" w:rsidRPr="00180312">
        <w:rPr>
          <w:rFonts w:eastAsia="Times New Roman"/>
          <w:lang w:eastAsia="hr-HR"/>
        </w:rPr>
        <w:t>-a</w:t>
      </w:r>
      <w:r w:rsidRPr="00180312">
        <w:rPr>
          <w:rFonts w:eastAsia="Times New Roman"/>
          <w:lang w:eastAsia="hr-HR"/>
        </w:rPr>
        <w:t xml:space="preserve">. </w:t>
      </w:r>
    </w:p>
    <w:p w:rsidR="00B77DB0" w:rsidRPr="00180312" w:rsidRDefault="00B77DB0" w:rsidP="005C0679">
      <w:pPr>
        <w:overflowPunct w:val="0"/>
        <w:autoSpaceDE w:val="0"/>
        <w:autoSpaceDN w:val="0"/>
        <w:adjustRightInd w:val="0"/>
        <w:spacing w:after="0" w:line="240" w:lineRule="auto"/>
        <w:jc w:val="both"/>
        <w:textAlignment w:val="baseline"/>
        <w:rPr>
          <w:rFonts w:eastAsia="Times New Roman"/>
          <w:lang w:eastAsia="hr-HR"/>
        </w:rPr>
      </w:pPr>
    </w:p>
    <w:p w:rsidR="00B77DB0" w:rsidRPr="00180312" w:rsidRDefault="00546F67" w:rsidP="001C5428">
      <w:pPr>
        <w:pStyle w:val="Naslov2"/>
      </w:pPr>
      <w:bookmarkStart w:id="25" w:name="_Toc491340386"/>
      <w:bookmarkStart w:id="26" w:name="_Toc497222625"/>
      <w:bookmarkStart w:id="27" w:name="_Toc500494882"/>
      <w:r w:rsidRPr="00180312">
        <w:t xml:space="preserve">1.7. </w:t>
      </w:r>
      <w:r w:rsidR="00B77DB0" w:rsidRPr="00180312">
        <w:t>Vrsta ugovora o javnoj nabavi</w:t>
      </w:r>
      <w:bookmarkEnd w:id="25"/>
      <w:bookmarkEnd w:id="26"/>
      <w:bookmarkEnd w:id="27"/>
    </w:p>
    <w:p w:rsidR="00B77DB0" w:rsidRPr="00180312" w:rsidRDefault="00B77DB0" w:rsidP="00B77DB0">
      <w:pPr>
        <w:spacing w:after="0" w:line="240" w:lineRule="auto"/>
        <w:jc w:val="both"/>
        <w:rPr>
          <w:rFonts w:eastAsia="Times New Roman"/>
        </w:rPr>
      </w:pPr>
    </w:p>
    <w:p w:rsidR="00B77DB0" w:rsidRPr="00180312" w:rsidRDefault="00B77DB0" w:rsidP="00B77DB0">
      <w:pPr>
        <w:spacing w:after="0" w:line="240" w:lineRule="auto"/>
        <w:jc w:val="both"/>
        <w:rPr>
          <w:rFonts w:eastAsia="Times New Roman"/>
        </w:rPr>
      </w:pPr>
      <w:r w:rsidRPr="00180312">
        <w:rPr>
          <w:rFonts w:eastAsia="Times New Roman"/>
        </w:rPr>
        <w:t xml:space="preserve">Izvršnošću Odluke o odabiru, s odabranim ponuditeljem sklopit će se Ugovor o javnoj nabavi </w:t>
      </w:r>
      <w:r w:rsidR="000828BC">
        <w:rPr>
          <w:rFonts w:eastAsia="Times New Roman"/>
        </w:rPr>
        <w:t>usluga</w:t>
      </w:r>
      <w:r w:rsidRPr="00180312">
        <w:rPr>
          <w:rFonts w:eastAsia="Times New Roman"/>
        </w:rPr>
        <w:t>.</w:t>
      </w:r>
    </w:p>
    <w:p w:rsidR="00B77DB0" w:rsidRPr="00180312" w:rsidRDefault="00B77DB0" w:rsidP="00B77DB0">
      <w:pPr>
        <w:spacing w:after="0" w:line="240" w:lineRule="auto"/>
        <w:jc w:val="both"/>
        <w:rPr>
          <w:lang w:eastAsia="hr-HR"/>
        </w:rPr>
      </w:pPr>
    </w:p>
    <w:p w:rsidR="00B77DB0" w:rsidRPr="00180312" w:rsidRDefault="00546F67" w:rsidP="001C5428">
      <w:pPr>
        <w:pStyle w:val="Naslov2"/>
      </w:pPr>
      <w:bookmarkStart w:id="28" w:name="_Toc491340387"/>
      <w:bookmarkStart w:id="29" w:name="_Toc497222626"/>
      <w:bookmarkStart w:id="30" w:name="_Toc500494883"/>
      <w:r w:rsidRPr="00180312">
        <w:t xml:space="preserve">1.8. </w:t>
      </w:r>
      <w:r w:rsidR="00B77DB0" w:rsidRPr="00180312">
        <w:t>Navod sklapa li se ugovor o javnoj nabavi ili okvirni sporazum</w:t>
      </w:r>
      <w:bookmarkEnd w:id="28"/>
      <w:bookmarkEnd w:id="29"/>
      <w:bookmarkEnd w:id="30"/>
    </w:p>
    <w:p w:rsidR="008D2A9E" w:rsidRPr="00180312" w:rsidRDefault="008D2A9E" w:rsidP="00B77DB0">
      <w:pPr>
        <w:rPr>
          <w:lang w:eastAsia="hr-HR"/>
        </w:rPr>
      </w:pPr>
    </w:p>
    <w:p w:rsidR="008D2A9E" w:rsidRPr="00180312" w:rsidRDefault="008D2A9E" w:rsidP="00150765">
      <w:pPr>
        <w:jc w:val="both"/>
        <w:rPr>
          <w:lang w:eastAsia="hr-HR"/>
        </w:rPr>
      </w:pPr>
      <w:r w:rsidRPr="00180312">
        <w:rPr>
          <w:lang w:eastAsia="hr-HR"/>
        </w:rPr>
        <w:t>Naručitelj će nakon što Odluka o odabiru najpovoljnije ponude gospodarskog subjekta postane izvršna, sklopiti Ugovor o javnoj nabavi. Nije predviđeno sklapanje okvirnog sporazuma.</w:t>
      </w:r>
    </w:p>
    <w:p w:rsidR="00B438BE" w:rsidRPr="00180312" w:rsidRDefault="00B438BE" w:rsidP="001C5428">
      <w:pPr>
        <w:pStyle w:val="Naslov2"/>
      </w:pPr>
      <w:bookmarkStart w:id="31" w:name="_Toc491340388"/>
      <w:bookmarkStart w:id="32" w:name="_Toc497222627"/>
      <w:bookmarkStart w:id="33" w:name="_Toc500494884"/>
    </w:p>
    <w:p w:rsidR="008D2A9E" w:rsidRPr="00180312" w:rsidRDefault="00546F67" w:rsidP="001C5428">
      <w:pPr>
        <w:pStyle w:val="Naslov2"/>
        <w:rPr>
          <w:color w:val="auto"/>
        </w:rPr>
      </w:pPr>
      <w:r w:rsidRPr="00180312">
        <w:t xml:space="preserve">1.9. </w:t>
      </w:r>
      <w:r w:rsidR="008D2A9E" w:rsidRPr="00180312">
        <w:t xml:space="preserve">Dinamički sustav nabave: </w:t>
      </w:r>
      <w:r w:rsidR="008D2A9E" w:rsidRPr="00180312">
        <w:rPr>
          <w:b w:val="0"/>
          <w:color w:val="auto"/>
        </w:rPr>
        <w:t>ne uspostavlja se</w:t>
      </w:r>
      <w:bookmarkEnd w:id="31"/>
      <w:bookmarkEnd w:id="32"/>
      <w:bookmarkEnd w:id="33"/>
    </w:p>
    <w:p w:rsidR="00084BBC" w:rsidRPr="00180312" w:rsidRDefault="00084BBC" w:rsidP="00084BBC">
      <w:pPr>
        <w:rPr>
          <w:lang w:eastAsia="hr-HR"/>
        </w:rPr>
      </w:pPr>
    </w:p>
    <w:p w:rsidR="005C0679" w:rsidRPr="00180312" w:rsidRDefault="00546F67" w:rsidP="001C5428">
      <w:pPr>
        <w:pStyle w:val="Naslov2"/>
        <w:rPr>
          <w:color w:val="auto"/>
        </w:rPr>
      </w:pPr>
      <w:bookmarkStart w:id="34" w:name="_Toc491340389"/>
      <w:bookmarkStart w:id="35" w:name="_Toc497222628"/>
      <w:bookmarkStart w:id="36" w:name="_Toc500494885"/>
      <w:r w:rsidRPr="00180312">
        <w:t xml:space="preserve">1.10. </w:t>
      </w:r>
      <w:r w:rsidR="00084BBC" w:rsidRPr="00180312">
        <w:t>E</w:t>
      </w:r>
      <w:r w:rsidR="005C0679" w:rsidRPr="00180312">
        <w:t xml:space="preserve">lektronička dražba: </w:t>
      </w:r>
      <w:r w:rsidR="005C0679" w:rsidRPr="00180312">
        <w:rPr>
          <w:b w:val="0"/>
          <w:color w:val="auto"/>
        </w:rPr>
        <w:t>ne provodi se</w:t>
      </w:r>
      <w:bookmarkStart w:id="37" w:name="_Toc473122978"/>
      <w:bookmarkEnd w:id="34"/>
      <w:bookmarkEnd w:id="35"/>
      <w:bookmarkEnd w:id="36"/>
    </w:p>
    <w:p w:rsidR="00084BBC" w:rsidRPr="00180312" w:rsidRDefault="00084BBC" w:rsidP="00084BBC">
      <w:pPr>
        <w:rPr>
          <w:lang w:eastAsia="hr-HR"/>
        </w:rPr>
      </w:pPr>
    </w:p>
    <w:p w:rsidR="00084BBC" w:rsidRPr="00180312" w:rsidRDefault="00546F67" w:rsidP="001C5428">
      <w:pPr>
        <w:pStyle w:val="Naslov2"/>
      </w:pPr>
      <w:bookmarkStart w:id="38" w:name="_Toc491340390"/>
      <w:bookmarkStart w:id="39" w:name="_Toc497222629"/>
      <w:bookmarkStart w:id="40" w:name="_Toc500494886"/>
      <w:r w:rsidRPr="00180312">
        <w:t xml:space="preserve">1.11. </w:t>
      </w:r>
      <w:r w:rsidR="00084BBC" w:rsidRPr="00180312">
        <w:t>Internetska stranica na kojoj je objavljeno izvješće o provedenom savjetovanju sa zainteresiranim gospodarskim subjektima</w:t>
      </w:r>
      <w:bookmarkEnd w:id="38"/>
      <w:bookmarkEnd w:id="39"/>
      <w:bookmarkEnd w:id="40"/>
    </w:p>
    <w:p w:rsidR="00084BBC" w:rsidRPr="00180312" w:rsidRDefault="00084BBC" w:rsidP="00084BBC">
      <w:pPr>
        <w:rPr>
          <w:lang w:eastAsia="hr-HR"/>
        </w:rPr>
      </w:pPr>
    </w:p>
    <w:p w:rsidR="00880620" w:rsidRPr="00180312" w:rsidRDefault="004D1EB1" w:rsidP="000828BC">
      <w:pPr>
        <w:spacing w:line="240" w:lineRule="auto"/>
        <w:jc w:val="both"/>
        <w:rPr>
          <w:rFonts w:eastAsia="Times New Roman"/>
          <w:lang w:eastAsia="hr-HR"/>
        </w:rPr>
      </w:pPr>
      <w:r w:rsidRPr="004D1EB1">
        <w:rPr>
          <w:lang w:eastAsia="hr-HR"/>
        </w:rPr>
        <w:t>Sukladno članku 198., stavak 3. Zakona o javnoj nabavi (NN 120/16) za ovaj predmet nabave</w:t>
      </w:r>
      <w:r w:rsidR="000828BC">
        <w:rPr>
          <w:lang w:eastAsia="hr-HR"/>
        </w:rPr>
        <w:t xml:space="preserve"> nije provedeno </w:t>
      </w:r>
      <w:r w:rsidRPr="004D1EB1">
        <w:rPr>
          <w:lang w:eastAsia="hr-HR"/>
        </w:rPr>
        <w:t>savjetovanje sa zainteresiranim gospodarskim subjektima</w:t>
      </w:r>
      <w:r w:rsidR="000828BC">
        <w:rPr>
          <w:lang w:eastAsia="hr-HR"/>
        </w:rPr>
        <w:t>.</w:t>
      </w:r>
      <w:bookmarkStart w:id="41" w:name="_Toc491340391"/>
      <w:bookmarkStart w:id="42" w:name="_Toc500494887"/>
      <w:bookmarkEnd w:id="37"/>
      <w:r w:rsidR="004E5844">
        <w:rPr>
          <w:lang w:eastAsia="hr-HR"/>
        </w:rPr>
        <w:t xml:space="preserve"> </w:t>
      </w:r>
      <w:bookmarkEnd w:id="41"/>
      <w:bookmarkEnd w:id="42"/>
    </w:p>
    <w:p w:rsidR="0010757D" w:rsidRPr="00180312" w:rsidRDefault="0010757D" w:rsidP="001C5428">
      <w:pPr>
        <w:pStyle w:val="Naslov2"/>
      </w:pPr>
    </w:p>
    <w:p w:rsidR="00880620" w:rsidRPr="00180312" w:rsidRDefault="0010757D" w:rsidP="001C5428">
      <w:pPr>
        <w:pStyle w:val="Naslov2"/>
      </w:pPr>
      <w:bookmarkStart w:id="43" w:name="_Toc491340392"/>
      <w:bookmarkStart w:id="44" w:name="_Toc497222631"/>
      <w:bookmarkStart w:id="45" w:name="_Toc500494888"/>
      <w:r w:rsidRPr="00180312">
        <w:t xml:space="preserve">2.1. </w:t>
      </w:r>
      <w:r w:rsidR="00880620" w:rsidRPr="00180312">
        <w:t>Opis predmeta nabave</w:t>
      </w:r>
      <w:bookmarkEnd w:id="43"/>
      <w:bookmarkEnd w:id="44"/>
      <w:bookmarkEnd w:id="45"/>
      <w:r w:rsidR="00880620" w:rsidRPr="00180312">
        <w:t xml:space="preserve"> </w:t>
      </w:r>
    </w:p>
    <w:p w:rsidR="00880620" w:rsidRPr="00180312" w:rsidRDefault="00880620" w:rsidP="00880620">
      <w:pPr>
        <w:overflowPunct w:val="0"/>
        <w:autoSpaceDE w:val="0"/>
        <w:autoSpaceDN w:val="0"/>
        <w:adjustRightInd w:val="0"/>
        <w:spacing w:after="0" w:line="240" w:lineRule="auto"/>
        <w:jc w:val="both"/>
        <w:textAlignment w:val="baseline"/>
        <w:rPr>
          <w:rFonts w:eastAsia="Times New Roman"/>
          <w:b/>
          <w:lang w:eastAsia="hr-HR"/>
        </w:rPr>
      </w:pPr>
    </w:p>
    <w:p w:rsidR="00A81741" w:rsidRPr="00180312" w:rsidRDefault="00880620" w:rsidP="00150765">
      <w:pPr>
        <w:autoSpaceDE w:val="0"/>
        <w:autoSpaceDN w:val="0"/>
        <w:adjustRightInd w:val="0"/>
        <w:spacing w:after="0" w:line="240" w:lineRule="auto"/>
        <w:jc w:val="both"/>
        <w:rPr>
          <w:rFonts w:eastAsia="Times New Roman"/>
          <w:sz w:val="32"/>
          <w:szCs w:val="32"/>
        </w:rPr>
      </w:pPr>
      <w:r w:rsidRPr="00180312">
        <w:rPr>
          <w:rFonts w:eastAsia="Times New Roman"/>
          <w:lang w:eastAsia="hr-HR"/>
        </w:rPr>
        <w:t>Otvoreni postupak javne nabave se provodi radi</w:t>
      </w:r>
      <w:r w:rsidRPr="00180312">
        <w:rPr>
          <w:rFonts w:eastAsia="Times New Roman"/>
          <w:b/>
          <w:lang w:eastAsia="hr-HR"/>
        </w:rPr>
        <w:t xml:space="preserve"> </w:t>
      </w:r>
      <w:r w:rsidR="000828BC">
        <w:rPr>
          <w:rFonts w:eastAsia="Times New Roman"/>
          <w:b/>
          <w:color w:val="231F20"/>
          <w:lang w:eastAsia="hr-HR"/>
        </w:rPr>
        <w:t>nabave usluga prijevoza sportskih klubova Grada Poreča.</w:t>
      </w:r>
      <w:r w:rsidR="00A81741" w:rsidRPr="00180312">
        <w:rPr>
          <w:rFonts w:eastAsia="Times New Roman"/>
        </w:rPr>
        <w:t xml:space="preserve"> </w:t>
      </w:r>
    </w:p>
    <w:p w:rsidR="00546F67" w:rsidRPr="00180312" w:rsidRDefault="00A81741" w:rsidP="00307B8A">
      <w:pPr>
        <w:autoSpaceDE w:val="0"/>
        <w:autoSpaceDN w:val="0"/>
        <w:adjustRightInd w:val="0"/>
        <w:spacing w:after="0" w:line="240" w:lineRule="auto"/>
        <w:jc w:val="both"/>
        <w:rPr>
          <w:rFonts w:eastAsia="Times New Roman"/>
          <w:iCs/>
          <w:lang w:eastAsia="hr-HR"/>
        </w:rPr>
      </w:pPr>
      <w:r w:rsidRPr="00180312">
        <w:rPr>
          <w:rFonts w:eastAsia="Times New Roman"/>
          <w:b/>
          <w:lang w:eastAsia="hr-HR"/>
        </w:rPr>
        <w:t xml:space="preserve">CPV oznaka predmeta nabave: </w:t>
      </w:r>
      <w:r w:rsidR="000828BC" w:rsidRPr="000828BC">
        <w:rPr>
          <w:color w:val="000000"/>
        </w:rPr>
        <w:t>60112000-6, Usluge javnog cestovnog prijevoza.</w:t>
      </w:r>
      <w:r w:rsidRPr="00180312">
        <w:rPr>
          <w:color w:val="000000"/>
        </w:rPr>
        <w:t>.</w:t>
      </w:r>
    </w:p>
    <w:p w:rsidR="00880620" w:rsidRPr="00180312" w:rsidRDefault="00880620" w:rsidP="00880620">
      <w:pPr>
        <w:tabs>
          <w:tab w:val="left" w:pos="720"/>
        </w:tabs>
        <w:overflowPunct w:val="0"/>
        <w:autoSpaceDE w:val="0"/>
        <w:autoSpaceDN w:val="0"/>
        <w:adjustRightInd w:val="0"/>
        <w:spacing w:after="0" w:line="240" w:lineRule="auto"/>
        <w:jc w:val="both"/>
        <w:textAlignment w:val="baseline"/>
        <w:rPr>
          <w:rFonts w:eastAsia="Times New Roman"/>
          <w:b/>
          <w:lang w:eastAsia="hr-HR"/>
        </w:rPr>
      </w:pPr>
    </w:p>
    <w:p w:rsidR="00880620" w:rsidRPr="00180312" w:rsidRDefault="00880620" w:rsidP="001C5428">
      <w:pPr>
        <w:pStyle w:val="Naslov2"/>
      </w:pPr>
      <w:bookmarkStart w:id="46" w:name="_Toc491340393"/>
      <w:bookmarkStart w:id="47" w:name="_Toc497222632"/>
      <w:bookmarkStart w:id="48" w:name="_Toc500494889"/>
      <w:r w:rsidRPr="00180312">
        <w:t>2.</w:t>
      </w:r>
      <w:r w:rsidR="00307B8A" w:rsidRPr="00180312">
        <w:t xml:space="preserve">2. </w:t>
      </w:r>
      <w:r w:rsidRPr="00180312">
        <w:t xml:space="preserve"> Opis i oznaka grupa predmeta nabave, ako je predmet nabave podijeljen na grupe</w:t>
      </w:r>
      <w:bookmarkEnd w:id="46"/>
      <w:bookmarkEnd w:id="47"/>
      <w:bookmarkEnd w:id="48"/>
    </w:p>
    <w:p w:rsidR="00307B8A" w:rsidRPr="00180312" w:rsidRDefault="00307B8A" w:rsidP="00307B8A">
      <w:pPr>
        <w:overflowPunct w:val="0"/>
        <w:autoSpaceDE w:val="0"/>
        <w:autoSpaceDN w:val="0"/>
        <w:adjustRightInd w:val="0"/>
        <w:spacing w:after="0" w:line="240" w:lineRule="auto"/>
        <w:jc w:val="both"/>
        <w:textAlignment w:val="baseline"/>
        <w:rPr>
          <w:rFonts w:eastAsia="Times New Roman"/>
          <w:lang w:eastAsia="hr-HR"/>
        </w:rPr>
      </w:pPr>
    </w:p>
    <w:p w:rsidR="00880620" w:rsidRPr="00180312" w:rsidRDefault="00880620" w:rsidP="00307B8A">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Predmet nabave nije podijeljen na grupe. Ponuditeljima je dopušteno nadmetanje za cjelokupan predmet nabave, te će se izbor ponuditelja izvršiti za cjelokupan predmet nabave.</w:t>
      </w:r>
    </w:p>
    <w:p w:rsidR="00880620" w:rsidRPr="00180312" w:rsidRDefault="00880620" w:rsidP="00880620">
      <w:pPr>
        <w:overflowPunct w:val="0"/>
        <w:autoSpaceDE w:val="0"/>
        <w:autoSpaceDN w:val="0"/>
        <w:adjustRightInd w:val="0"/>
        <w:spacing w:after="0" w:line="240" w:lineRule="auto"/>
        <w:textAlignment w:val="baseline"/>
        <w:rPr>
          <w:rFonts w:eastAsia="Times New Roman"/>
          <w:b/>
          <w:lang w:eastAsia="hr-HR"/>
        </w:rPr>
      </w:pPr>
    </w:p>
    <w:p w:rsidR="00880620" w:rsidRPr="00180312" w:rsidRDefault="00880620" w:rsidP="001C5428">
      <w:pPr>
        <w:pStyle w:val="Naslov2"/>
      </w:pPr>
      <w:bookmarkStart w:id="49" w:name="_Toc491340394"/>
      <w:bookmarkStart w:id="50" w:name="_Toc497222633"/>
      <w:bookmarkStart w:id="51" w:name="_Toc500494890"/>
      <w:r w:rsidRPr="00180312">
        <w:t>2.</w:t>
      </w:r>
      <w:r w:rsidR="00307B8A" w:rsidRPr="00180312">
        <w:t>3. K</w:t>
      </w:r>
      <w:r w:rsidRPr="00180312">
        <w:t>oličina predmeta nabave</w:t>
      </w:r>
      <w:bookmarkEnd w:id="49"/>
      <w:bookmarkEnd w:id="50"/>
      <w:bookmarkEnd w:id="51"/>
    </w:p>
    <w:p w:rsidR="00307B8A" w:rsidRPr="00180312" w:rsidRDefault="00307B8A" w:rsidP="00880620">
      <w:pPr>
        <w:overflowPunct w:val="0"/>
        <w:autoSpaceDE w:val="0"/>
        <w:autoSpaceDN w:val="0"/>
        <w:adjustRightInd w:val="0"/>
        <w:spacing w:after="0" w:line="240" w:lineRule="auto"/>
        <w:jc w:val="both"/>
        <w:textAlignment w:val="baseline"/>
        <w:rPr>
          <w:rFonts w:eastAsia="Times New Roman"/>
          <w:lang w:eastAsia="hr-HR"/>
        </w:rPr>
      </w:pPr>
    </w:p>
    <w:p w:rsidR="004D1EB1" w:rsidRDefault="00B438BE" w:rsidP="00B438BE">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Količina (opseg) predmeta nabave određena je u dijelu TROŠKOVNIK -</w:t>
      </w:r>
      <w:r w:rsidRPr="00180312">
        <w:rPr>
          <w:b/>
        </w:rPr>
        <w:t xml:space="preserve"> PRILOG 1</w:t>
      </w:r>
      <w:r w:rsidRPr="00180312">
        <w:rPr>
          <w:rFonts w:eastAsia="Times New Roman"/>
          <w:lang w:eastAsia="hr-HR"/>
        </w:rPr>
        <w:t xml:space="preserve"> - </w:t>
      </w:r>
      <w:r w:rsidR="000828BC">
        <w:rPr>
          <w:rFonts w:eastAsia="Times New Roman"/>
          <w:lang w:eastAsia="hr-HR"/>
        </w:rPr>
        <w:t>koji čini</w:t>
      </w:r>
      <w:r w:rsidRPr="00180312">
        <w:rPr>
          <w:rFonts w:eastAsia="Times New Roman"/>
          <w:lang w:eastAsia="hr-HR"/>
        </w:rPr>
        <w:t xml:space="preserve"> sastavni dio ove Dokumentacije za nadmetanje. </w:t>
      </w:r>
    </w:p>
    <w:p w:rsidR="004D1EB1" w:rsidRPr="00C34B29" w:rsidRDefault="004D1EB1" w:rsidP="004D1EB1">
      <w:pPr>
        <w:overflowPunct w:val="0"/>
        <w:autoSpaceDE w:val="0"/>
        <w:autoSpaceDN w:val="0"/>
        <w:adjustRightInd w:val="0"/>
        <w:spacing w:after="0" w:line="240" w:lineRule="auto"/>
        <w:jc w:val="both"/>
        <w:textAlignment w:val="baseline"/>
        <w:rPr>
          <w:rFonts w:eastAsia="Times New Roman"/>
          <w:lang w:eastAsia="hr-HR"/>
        </w:rPr>
      </w:pPr>
      <w:r w:rsidRPr="00C34B29">
        <w:rPr>
          <w:rFonts w:eastAsia="Times New Roman"/>
          <w:lang w:eastAsia="hr-HR"/>
        </w:rPr>
        <w:t xml:space="preserve">Naručitelj određuje </w:t>
      </w:r>
      <w:r w:rsidRPr="000828BC">
        <w:rPr>
          <w:rFonts w:eastAsia="Times New Roman"/>
          <w:b/>
          <w:lang w:eastAsia="hr-HR"/>
        </w:rPr>
        <w:t>predviđenu (okvirnu) količinu</w:t>
      </w:r>
      <w:r w:rsidRPr="00C34B29">
        <w:rPr>
          <w:rFonts w:eastAsia="Times New Roman"/>
          <w:lang w:eastAsia="hr-HR"/>
        </w:rPr>
        <w:t xml:space="preserve"> predmeta nabave</w:t>
      </w:r>
      <w:r w:rsidR="000828BC">
        <w:rPr>
          <w:rFonts w:eastAsia="Times New Roman"/>
          <w:lang w:eastAsia="hr-HR"/>
        </w:rPr>
        <w:t xml:space="preserve"> na razdoblje </w:t>
      </w:r>
      <w:r w:rsidR="000828BC" w:rsidRPr="000828BC">
        <w:rPr>
          <w:rFonts w:eastAsia="Times New Roman"/>
          <w:b/>
          <w:lang w:eastAsia="hr-HR"/>
        </w:rPr>
        <w:t>do 12 mjeseci</w:t>
      </w:r>
      <w:r w:rsidRPr="00C34B29">
        <w:rPr>
          <w:rFonts w:eastAsia="Times New Roman"/>
          <w:lang w:eastAsia="hr-HR"/>
        </w:rPr>
        <w:t xml:space="preserve">, sukladno članku 4. stavak 1. i 2. Pravilnika o dokumentaciji o nabavi te ponudi u postupcima javne nabave (NN broj 65/2017).  </w:t>
      </w:r>
      <w:r w:rsidR="000F0359">
        <w:rPr>
          <w:rFonts w:eastAsia="Times New Roman"/>
          <w:lang w:eastAsia="hr-HR"/>
        </w:rPr>
        <w:t xml:space="preserve">Računi će se ispostavljati temeljem stvarno pruženih usluga. </w:t>
      </w:r>
      <w:r w:rsidRPr="00C34B29">
        <w:rPr>
          <w:rFonts w:eastAsia="Times New Roman"/>
          <w:lang w:eastAsia="hr-HR"/>
        </w:rPr>
        <w:t>Stvarno nabavljena količina predmeta nabave može biti veća ili manja od predviđene količine uz ograničenje da ukupna plaćanja bez poreza na dodanu vrijednost ne smiju biti veća od procijenjene vrijednosti nabave.</w:t>
      </w:r>
    </w:p>
    <w:p w:rsidR="004D1EB1" w:rsidRPr="00C34B29" w:rsidRDefault="004D1EB1" w:rsidP="004D1EB1">
      <w:pPr>
        <w:overflowPunct w:val="0"/>
        <w:autoSpaceDE w:val="0"/>
        <w:autoSpaceDN w:val="0"/>
        <w:adjustRightInd w:val="0"/>
        <w:spacing w:after="0" w:line="240" w:lineRule="auto"/>
        <w:jc w:val="both"/>
        <w:textAlignment w:val="baseline"/>
        <w:rPr>
          <w:rFonts w:cs="Arial"/>
          <w:color w:val="FF0000"/>
          <w:spacing w:val="-1"/>
        </w:rPr>
      </w:pPr>
      <w:r w:rsidRPr="00C34B29">
        <w:rPr>
          <w:rFonts w:cs="Arial"/>
          <w:color w:val="FF0000"/>
          <w:spacing w:val="-1"/>
        </w:rPr>
        <w:t xml:space="preserve"> </w:t>
      </w:r>
    </w:p>
    <w:p w:rsidR="004D1EB1" w:rsidRPr="00F92397" w:rsidRDefault="004D1EB1" w:rsidP="004D1EB1">
      <w:pPr>
        <w:overflowPunct w:val="0"/>
        <w:autoSpaceDE w:val="0"/>
        <w:autoSpaceDN w:val="0"/>
        <w:adjustRightInd w:val="0"/>
        <w:spacing w:after="0" w:line="240" w:lineRule="auto"/>
        <w:jc w:val="both"/>
        <w:textAlignment w:val="baseline"/>
        <w:rPr>
          <w:lang w:eastAsia="hr-HR"/>
        </w:rPr>
      </w:pPr>
      <w:r w:rsidRPr="00C34B29">
        <w:rPr>
          <w:rFonts w:cs="Arial"/>
          <w:spacing w:val="-1"/>
        </w:rPr>
        <w:t>Naručitelj se ne obvezuje na realizaciju navedenih količina u cijelosti. Stvarna realizacija ovisna je o potrebama naručitelja te može biti veća ili manja od predviđene (okvirne) količine.</w:t>
      </w:r>
    </w:p>
    <w:p w:rsidR="004D1EB1" w:rsidRPr="00180312" w:rsidRDefault="004D1EB1" w:rsidP="00B438BE">
      <w:pPr>
        <w:overflowPunct w:val="0"/>
        <w:autoSpaceDE w:val="0"/>
        <w:autoSpaceDN w:val="0"/>
        <w:adjustRightInd w:val="0"/>
        <w:spacing w:after="0" w:line="240" w:lineRule="auto"/>
        <w:jc w:val="both"/>
        <w:textAlignment w:val="baseline"/>
        <w:rPr>
          <w:rFonts w:eastAsia="Times New Roman"/>
          <w:lang w:eastAsia="hr-HR"/>
        </w:rPr>
      </w:pPr>
    </w:p>
    <w:p w:rsidR="00880620" w:rsidRPr="00180312" w:rsidRDefault="00880620" w:rsidP="00880620">
      <w:pPr>
        <w:overflowPunct w:val="0"/>
        <w:autoSpaceDE w:val="0"/>
        <w:autoSpaceDN w:val="0"/>
        <w:adjustRightInd w:val="0"/>
        <w:spacing w:after="0" w:line="240" w:lineRule="auto"/>
        <w:jc w:val="both"/>
        <w:textAlignment w:val="baseline"/>
        <w:rPr>
          <w:rFonts w:eastAsia="Times New Roman"/>
          <w:lang w:eastAsia="hr-HR"/>
        </w:rPr>
      </w:pPr>
    </w:p>
    <w:p w:rsidR="00307B8A" w:rsidRPr="00180312" w:rsidRDefault="00307B8A" w:rsidP="001C5428">
      <w:pPr>
        <w:pStyle w:val="Naslov2"/>
      </w:pPr>
      <w:bookmarkStart w:id="52" w:name="_Toc491340395"/>
      <w:bookmarkStart w:id="53" w:name="_Toc497222634"/>
      <w:bookmarkStart w:id="54" w:name="_Toc500494891"/>
      <w:r w:rsidRPr="00180312">
        <w:t>2.4. Tehničke specifikacije</w:t>
      </w:r>
      <w:bookmarkEnd w:id="52"/>
      <w:bookmarkEnd w:id="53"/>
      <w:bookmarkEnd w:id="54"/>
    </w:p>
    <w:p w:rsidR="00307B8A" w:rsidRPr="00180312" w:rsidRDefault="00307B8A" w:rsidP="00307B8A">
      <w:pPr>
        <w:spacing w:after="0" w:line="240" w:lineRule="auto"/>
        <w:rPr>
          <w:lang w:eastAsia="hr-HR"/>
        </w:rPr>
      </w:pPr>
    </w:p>
    <w:p w:rsidR="000828BC" w:rsidRPr="00CF1A79" w:rsidRDefault="000828BC" w:rsidP="000828BC">
      <w:pPr>
        <w:pStyle w:val="Bezproreda1"/>
        <w:ind w:left="0" w:firstLine="0"/>
        <w:rPr>
          <w:rFonts w:ascii="Times New Roman" w:hAnsi="Times New Roman"/>
          <w:sz w:val="24"/>
          <w:szCs w:val="24"/>
        </w:rPr>
      </w:pPr>
      <w:r>
        <w:rPr>
          <w:rFonts w:ascii="Times New Roman" w:hAnsi="Times New Roman"/>
          <w:bCs/>
          <w:spacing w:val="-2"/>
          <w:w w:val="102"/>
          <w:sz w:val="24"/>
          <w:szCs w:val="24"/>
        </w:rPr>
        <w:t xml:space="preserve">Tehnička specifikacija </w:t>
      </w:r>
      <w:r w:rsidRPr="00CF1A79">
        <w:rPr>
          <w:rFonts w:ascii="Times New Roman" w:hAnsi="Times New Roman"/>
          <w:bCs/>
          <w:spacing w:val="-2"/>
          <w:w w:val="102"/>
          <w:sz w:val="24"/>
          <w:szCs w:val="24"/>
        </w:rPr>
        <w:t>nala</w:t>
      </w:r>
      <w:r w:rsidRPr="00CF1A79">
        <w:rPr>
          <w:rFonts w:ascii="Times New Roman" w:hAnsi="Times New Roman"/>
          <w:spacing w:val="-2"/>
          <w:sz w:val="24"/>
          <w:szCs w:val="24"/>
        </w:rPr>
        <w:t>z</w:t>
      </w:r>
      <w:r w:rsidRPr="00CF1A79">
        <w:rPr>
          <w:rFonts w:ascii="Times New Roman" w:hAnsi="Times New Roman"/>
          <w:sz w:val="24"/>
          <w:szCs w:val="24"/>
        </w:rPr>
        <w:t>i</w:t>
      </w:r>
      <w:r w:rsidRPr="00CF1A79">
        <w:rPr>
          <w:rFonts w:ascii="Times New Roman" w:hAnsi="Times New Roman"/>
          <w:spacing w:val="5"/>
          <w:sz w:val="24"/>
          <w:szCs w:val="24"/>
        </w:rPr>
        <w:t xml:space="preserve"> </w:t>
      </w:r>
      <w:r w:rsidRPr="00CF1A79">
        <w:rPr>
          <w:rFonts w:ascii="Times New Roman" w:hAnsi="Times New Roman"/>
          <w:sz w:val="24"/>
          <w:szCs w:val="24"/>
        </w:rPr>
        <w:t>se</w:t>
      </w:r>
      <w:r w:rsidRPr="00CF1A79">
        <w:rPr>
          <w:rFonts w:ascii="Times New Roman" w:hAnsi="Times New Roman"/>
          <w:spacing w:val="2"/>
          <w:sz w:val="24"/>
          <w:szCs w:val="24"/>
        </w:rPr>
        <w:t xml:space="preserve"> </w:t>
      </w:r>
      <w:r w:rsidRPr="00CF1A79">
        <w:rPr>
          <w:rFonts w:ascii="Times New Roman" w:hAnsi="Times New Roman"/>
          <w:sz w:val="24"/>
          <w:szCs w:val="24"/>
        </w:rPr>
        <w:t>u</w:t>
      </w:r>
      <w:r w:rsidRPr="00CF1A79">
        <w:rPr>
          <w:rFonts w:ascii="Times New Roman" w:hAnsi="Times New Roman"/>
          <w:spacing w:val="3"/>
          <w:sz w:val="24"/>
          <w:szCs w:val="24"/>
        </w:rPr>
        <w:t xml:space="preserve"> </w:t>
      </w:r>
      <w:r w:rsidRPr="00CF1A79">
        <w:rPr>
          <w:rFonts w:ascii="Times New Roman" w:hAnsi="Times New Roman"/>
          <w:sz w:val="24"/>
          <w:szCs w:val="24"/>
        </w:rPr>
        <w:t>ob</w:t>
      </w:r>
      <w:r w:rsidRPr="00CF1A79">
        <w:rPr>
          <w:rFonts w:ascii="Times New Roman" w:hAnsi="Times New Roman"/>
          <w:spacing w:val="-2"/>
          <w:sz w:val="24"/>
          <w:szCs w:val="24"/>
        </w:rPr>
        <w:t>r</w:t>
      </w:r>
      <w:r w:rsidRPr="00CF1A79">
        <w:rPr>
          <w:rFonts w:ascii="Times New Roman" w:hAnsi="Times New Roman"/>
          <w:sz w:val="24"/>
          <w:szCs w:val="24"/>
        </w:rPr>
        <w:t>asci</w:t>
      </w:r>
      <w:r w:rsidRPr="00CF1A79">
        <w:rPr>
          <w:rFonts w:ascii="Times New Roman" w:hAnsi="Times New Roman"/>
          <w:spacing w:val="-1"/>
          <w:sz w:val="24"/>
          <w:szCs w:val="24"/>
        </w:rPr>
        <w:t>m</w:t>
      </w:r>
      <w:r w:rsidRPr="00CF1A79">
        <w:rPr>
          <w:rFonts w:ascii="Times New Roman" w:hAnsi="Times New Roman"/>
          <w:sz w:val="24"/>
          <w:szCs w:val="24"/>
        </w:rPr>
        <w:t>a</w:t>
      </w:r>
      <w:r w:rsidRPr="00CF1A79">
        <w:rPr>
          <w:rFonts w:ascii="Times New Roman" w:hAnsi="Times New Roman"/>
          <w:spacing w:val="3"/>
          <w:sz w:val="24"/>
          <w:szCs w:val="24"/>
        </w:rPr>
        <w:t xml:space="preserve"> </w:t>
      </w:r>
      <w:r w:rsidRPr="00CF1A79">
        <w:rPr>
          <w:rFonts w:ascii="Times New Roman" w:hAnsi="Times New Roman"/>
          <w:spacing w:val="-2"/>
          <w:sz w:val="24"/>
          <w:szCs w:val="24"/>
        </w:rPr>
        <w:t>T</w:t>
      </w:r>
      <w:r w:rsidRPr="00CF1A79">
        <w:rPr>
          <w:rFonts w:ascii="Times New Roman" w:hAnsi="Times New Roman"/>
          <w:sz w:val="24"/>
          <w:szCs w:val="24"/>
        </w:rPr>
        <w:t>r</w:t>
      </w:r>
      <w:r w:rsidRPr="00CF1A79">
        <w:rPr>
          <w:rFonts w:ascii="Times New Roman" w:hAnsi="Times New Roman"/>
          <w:spacing w:val="-2"/>
          <w:sz w:val="24"/>
          <w:szCs w:val="24"/>
        </w:rPr>
        <w:t>o</w:t>
      </w:r>
      <w:r w:rsidRPr="00CF1A79">
        <w:rPr>
          <w:rFonts w:ascii="Times New Roman" w:hAnsi="Times New Roman"/>
          <w:sz w:val="24"/>
          <w:szCs w:val="24"/>
        </w:rPr>
        <w:t>š</w:t>
      </w:r>
      <w:r w:rsidRPr="00CF1A79">
        <w:rPr>
          <w:rFonts w:ascii="Times New Roman" w:hAnsi="Times New Roman"/>
          <w:spacing w:val="-2"/>
          <w:sz w:val="24"/>
          <w:szCs w:val="24"/>
        </w:rPr>
        <w:t>k</w:t>
      </w:r>
      <w:r w:rsidRPr="00CF1A79">
        <w:rPr>
          <w:rFonts w:ascii="Times New Roman" w:hAnsi="Times New Roman"/>
          <w:sz w:val="24"/>
          <w:szCs w:val="24"/>
        </w:rPr>
        <w:t>o</w:t>
      </w:r>
      <w:r w:rsidRPr="00CF1A79">
        <w:rPr>
          <w:rFonts w:ascii="Times New Roman" w:hAnsi="Times New Roman"/>
          <w:spacing w:val="-4"/>
          <w:sz w:val="24"/>
          <w:szCs w:val="24"/>
        </w:rPr>
        <w:t>v</w:t>
      </w:r>
      <w:r w:rsidRPr="00CF1A79">
        <w:rPr>
          <w:rFonts w:ascii="Times New Roman" w:hAnsi="Times New Roman"/>
          <w:sz w:val="24"/>
          <w:szCs w:val="24"/>
        </w:rPr>
        <w:t>ni</w:t>
      </w:r>
      <w:r w:rsidRPr="00CF1A79">
        <w:rPr>
          <w:rFonts w:ascii="Times New Roman" w:hAnsi="Times New Roman"/>
          <w:spacing w:val="-2"/>
          <w:sz w:val="24"/>
          <w:szCs w:val="24"/>
        </w:rPr>
        <w:t>k</w:t>
      </w:r>
      <w:r w:rsidRPr="00CF1A79">
        <w:rPr>
          <w:rFonts w:ascii="Times New Roman" w:hAnsi="Times New Roman"/>
          <w:sz w:val="24"/>
          <w:szCs w:val="24"/>
        </w:rPr>
        <w:t>a</w:t>
      </w:r>
      <w:r>
        <w:rPr>
          <w:rFonts w:ascii="Times New Roman" w:hAnsi="Times New Roman"/>
          <w:sz w:val="24"/>
          <w:szCs w:val="24"/>
        </w:rPr>
        <w:t>-PRILOG 1,</w:t>
      </w:r>
      <w:r w:rsidRPr="00CF1A79">
        <w:rPr>
          <w:rFonts w:ascii="Times New Roman" w:hAnsi="Times New Roman"/>
          <w:spacing w:val="8"/>
          <w:sz w:val="24"/>
          <w:szCs w:val="24"/>
        </w:rPr>
        <w:t xml:space="preserve"> </w:t>
      </w:r>
      <w:r w:rsidRPr="00CF1A79">
        <w:rPr>
          <w:rFonts w:ascii="Times New Roman" w:hAnsi="Times New Roman"/>
          <w:spacing w:val="-4"/>
          <w:sz w:val="24"/>
          <w:szCs w:val="24"/>
        </w:rPr>
        <w:t>k</w:t>
      </w:r>
      <w:r w:rsidRPr="00CF1A79">
        <w:rPr>
          <w:rFonts w:ascii="Times New Roman" w:hAnsi="Times New Roman"/>
          <w:sz w:val="24"/>
          <w:szCs w:val="24"/>
        </w:rPr>
        <w:t>oji</w:t>
      </w:r>
      <w:r w:rsidRPr="00CF1A79">
        <w:rPr>
          <w:rFonts w:ascii="Times New Roman" w:hAnsi="Times New Roman"/>
          <w:spacing w:val="5"/>
          <w:sz w:val="24"/>
          <w:szCs w:val="24"/>
        </w:rPr>
        <w:t xml:space="preserve"> </w:t>
      </w:r>
      <w:r>
        <w:rPr>
          <w:rFonts w:ascii="Times New Roman" w:hAnsi="Times New Roman"/>
          <w:sz w:val="24"/>
          <w:szCs w:val="24"/>
        </w:rPr>
        <w:t>je</w:t>
      </w:r>
      <w:r w:rsidRPr="00CF1A79">
        <w:rPr>
          <w:rFonts w:ascii="Times New Roman" w:hAnsi="Times New Roman"/>
          <w:spacing w:val="5"/>
          <w:sz w:val="24"/>
          <w:szCs w:val="24"/>
        </w:rPr>
        <w:t xml:space="preserve"> </w:t>
      </w:r>
      <w:r w:rsidRPr="00CF1A79">
        <w:rPr>
          <w:rFonts w:ascii="Times New Roman" w:hAnsi="Times New Roman"/>
          <w:spacing w:val="-2"/>
          <w:sz w:val="24"/>
          <w:szCs w:val="24"/>
        </w:rPr>
        <w:t>s</w:t>
      </w:r>
      <w:r w:rsidRPr="00CF1A79">
        <w:rPr>
          <w:rFonts w:ascii="Times New Roman" w:hAnsi="Times New Roman"/>
          <w:sz w:val="24"/>
          <w:szCs w:val="24"/>
        </w:rPr>
        <w:t>a</w:t>
      </w:r>
      <w:r w:rsidRPr="00CF1A79">
        <w:rPr>
          <w:rFonts w:ascii="Times New Roman" w:hAnsi="Times New Roman"/>
          <w:spacing w:val="-2"/>
          <w:sz w:val="24"/>
          <w:szCs w:val="24"/>
        </w:rPr>
        <w:t>s</w:t>
      </w:r>
      <w:r w:rsidRPr="00CF1A79">
        <w:rPr>
          <w:rFonts w:ascii="Times New Roman" w:hAnsi="Times New Roman"/>
          <w:spacing w:val="3"/>
          <w:sz w:val="24"/>
          <w:szCs w:val="24"/>
        </w:rPr>
        <w:t>t</w:t>
      </w:r>
      <w:r w:rsidRPr="00CF1A79">
        <w:rPr>
          <w:rFonts w:ascii="Times New Roman" w:hAnsi="Times New Roman"/>
          <w:sz w:val="24"/>
          <w:szCs w:val="24"/>
        </w:rPr>
        <w:t>a</w:t>
      </w:r>
      <w:r w:rsidRPr="00CF1A79">
        <w:rPr>
          <w:rFonts w:ascii="Times New Roman" w:hAnsi="Times New Roman"/>
          <w:spacing w:val="-4"/>
          <w:sz w:val="24"/>
          <w:szCs w:val="24"/>
        </w:rPr>
        <w:t>v</w:t>
      </w:r>
      <w:r w:rsidRPr="00CF1A79">
        <w:rPr>
          <w:rFonts w:ascii="Times New Roman" w:hAnsi="Times New Roman"/>
          <w:sz w:val="24"/>
          <w:szCs w:val="24"/>
        </w:rPr>
        <w:t>ni</w:t>
      </w:r>
      <w:r w:rsidRPr="00CF1A79">
        <w:rPr>
          <w:rFonts w:ascii="Times New Roman" w:hAnsi="Times New Roman"/>
          <w:spacing w:val="5"/>
          <w:sz w:val="24"/>
          <w:szCs w:val="24"/>
        </w:rPr>
        <w:t xml:space="preserve"> </w:t>
      </w:r>
      <w:r w:rsidRPr="00CF1A79">
        <w:rPr>
          <w:rFonts w:ascii="Times New Roman" w:hAnsi="Times New Roman"/>
          <w:spacing w:val="-2"/>
          <w:sz w:val="24"/>
          <w:szCs w:val="24"/>
        </w:rPr>
        <w:t>d</w:t>
      </w:r>
      <w:r w:rsidRPr="00CF1A79">
        <w:rPr>
          <w:rFonts w:ascii="Times New Roman" w:hAnsi="Times New Roman"/>
          <w:sz w:val="24"/>
          <w:szCs w:val="24"/>
        </w:rPr>
        <w:t xml:space="preserve">io </w:t>
      </w:r>
      <w:r w:rsidRPr="00CF1A79">
        <w:rPr>
          <w:rFonts w:ascii="Times New Roman" w:hAnsi="Times New Roman"/>
          <w:w w:val="102"/>
          <w:sz w:val="24"/>
          <w:szCs w:val="24"/>
        </w:rPr>
        <w:t>o</w:t>
      </w:r>
      <w:r w:rsidRPr="00CF1A79">
        <w:rPr>
          <w:rFonts w:ascii="Times New Roman" w:hAnsi="Times New Roman"/>
          <w:spacing w:val="-2"/>
          <w:w w:val="102"/>
          <w:sz w:val="24"/>
          <w:szCs w:val="24"/>
        </w:rPr>
        <w:t>v</w:t>
      </w:r>
      <w:r w:rsidRPr="00CF1A79">
        <w:rPr>
          <w:rFonts w:ascii="Times New Roman" w:hAnsi="Times New Roman"/>
          <w:w w:val="102"/>
          <w:sz w:val="24"/>
          <w:szCs w:val="24"/>
        </w:rPr>
        <w:t>e</w:t>
      </w:r>
      <w:r w:rsidRPr="00CF1A79">
        <w:rPr>
          <w:rFonts w:ascii="Times New Roman" w:hAnsi="Times New Roman"/>
          <w:sz w:val="24"/>
          <w:szCs w:val="24"/>
        </w:rPr>
        <w:t xml:space="preserve"> Do</w:t>
      </w:r>
      <w:r w:rsidRPr="00CF1A79">
        <w:rPr>
          <w:rFonts w:ascii="Times New Roman" w:hAnsi="Times New Roman"/>
          <w:spacing w:val="-2"/>
          <w:sz w:val="24"/>
          <w:szCs w:val="24"/>
        </w:rPr>
        <w:t>k</w:t>
      </w:r>
      <w:r w:rsidRPr="00CF1A79">
        <w:rPr>
          <w:rFonts w:ascii="Times New Roman" w:hAnsi="Times New Roman"/>
          <w:sz w:val="24"/>
          <w:szCs w:val="24"/>
        </w:rPr>
        <w:t>u</w:t>
      </w:r>
      <w:r w:rsidRPr="00CF1A79">
        <w:rPr>
          <w:rFonts w:ascii="Times New Roman" w:hAnsi="Times New Roman"/>
          <w:spacing w:val="-1"/>
          <w:sz w:val="24"/>
          <w:szCs w:val="24"/>
        </w:rPr>
        <w:t>m</w:t>
      </w:r>
      <w:r w:rsidRPr="00CF1A79">
        <w:rPr>
          <w:rFonts w:ascii="Times New Roman" w:hAnsi="Times New Roman"/>
          <w:sz w:val="24"/>
          <w:szCs w:val="24"/>
        </w:rPr>
        <w:t>e</w:t>
      </w:r>
      <w:r w:rsidRPr="00CF1A79">
        <w:rPr>
          <w:rFonts w:ascii="Times New Roman" w:hAnsi="Times New Roman"/>
          <w:spacing w:val="-2"/>
          <w:sz w:val="24"/>
          <w:szCs w:val="24"/>
        </w:rPr>
        <w:t>n</w:t>
      </w:r>
      <w:r w:rsidRPr="00CF1A79">
        <w:rPr>
          <w:rFonts w:ascii="Times New Roman" w:hAnsi="Times New Roman"/>
          <w:spacing w:val="3"/>
          <w:sz w:val="24"/>
          <w:szCs w:val="24"/>
        </w:rPr>
        <w:t>t</w:t>
      </w:r>
      <w:r w:rsidRPr="00CF1A79">
        <w:rPr>
          <w:rFonts w:ascii="Times New Roman" w:hAnsi="Times New Roman"/>
          <w:spacing w:val="-2"/>
          <w:sz w:val="24"/>
          <w:szCs w:val="24"/>
        </w:rPr>
        <w:t>a</w:t>
      </w:r>
      <w:r w:rsidRPr="00CF1A79">
        <w:rPr>
          <w:rFonts w:ascii="Times New Roman" w:hAnsi="Times New Roman"/>
          <w:sz w:val="24"/>
          <w:szCs w:val="24"/>
        </w:rPr>
        <w:t>c</w:t>
      </w:r>
      <w:r w:rsidRPr="00CF1A79">
        <w:rPr>
          <w:rFonts w:ascii="Times New Roman" w:hAnsi="Times New Roman"/>
          <w:spacing w:val="-2"/>
          <w:sz w:val="24"/>
          <w:szCs w:val="24"/>
        </w:rPr>
        <w:t>i</w:t>
      </w:r>
      <w:r w:rsidRPr="00CF1A79">
        <w:rPr>
          <w:rFonts w:ascii="Times New Roman" w:hAnsi="Times New Roman"/>
          <w:sz w:val="24"/>
          <w:szCs w:val="24"/>
        </w:rPr>
        <w:t>je</w:t>
      </w:r>
      <w:r w:rsidRPr="00CF1A79">
        <w:rPr>
          <w:rFonts w:ascii="Times New Roman" w:hAnsi="Times New Roman"/>
          <w:spacing w:val="4"/>
          <w:sz w:val="24"/>
          <w:szCs w:val="24"/>
        </w:rPr>
        <w:t xml:space="preserve"> </w:t>
      </w:r>
      <w:r w:rsidRPr="00CF1A79">
        <w:rPr>
          <w:rFonts w:ascii="Times New Roman" w:hAnsi="Times New Roman"/>
          <w:spacing w:val="-2"/>
          <w:sz w:val="24"/>
          <w:szCs w:val="24"/>
        </w:rPr>
        <w:t>z</w:t>
      </w:r>
      <w:r w:rsidRPr="00CF1A79">
        <w:rPr>
          <w:rFonts w:ascii="Times New Roman" w:hAnsi="Times New Roman"/>
          <w:sz w:val="24"/>
          <w:szCs w:val="24"/>
        </w:rPr>
        <w:t>a</w:t>
      </w:r>
      <w:r w:rsidRPr="00CF1A79">
        <w:rPr>
          <w:rFonts w:ascii="Times New Roman" w:hAnsi="Times New Roman"/>
          <w:spacing w:val="5"/>
          <w:sz w:val="24"/>
          <w:szCs w:val="24"/>
        </w:rPr>
        <w:t xml:space="preserve"> </w:t>
      </w:r>
      <w:r w:rsidRPr="00CF1A79">
        <w:rPr>
          <w:rFonts w:ascii="Times New Roman" w:hAnsi="Times New Roman"/>
          <w:spacing w:val="-2"/>
          <w:sz w:val="24"/>
          <w:szCs w:val="24"/>
        </w:rPr>
        <w:t>n</w:t>
      </w:r>
      <w:r w:rsidRPr="00CF1A79">
        <w:rPr>
          <w:rFonts w:ascii="Times New Roman" w:hAnsi="Times New Roman"/>
          <w:sz w:val="24"/>
          <w:szCs w:val="24"/>
        </w:rPr>
        <w:t>ad</w:t>
      </w:r>
      <w:r w:rsidRPr="00CF1A79">
        <w:rPr>
          <w:rFonts w:ascii="Times New Roman" w:hAnsi="Times New Roman"/>
          <w:spacing w:val="-1"/>
          <w:sz w:val="24"/>
          <w:szCs w:val="24"/>
        </w:rPr>
        <w:t>m</w:t>
      </w:r>
      <w:r w:rsidRPr="00CF1A79">
        <w:rPr>
          <w:rFonts w:ascii="Times New Roman" w:hAnsi="Times New Roman"/>
          <w:spacing w:val="-2"/>
          <w:sz w:val="24"/>
          <w:szCs w:val="24"/>
        </w:rPr>
        <w:t>e</w:t>
      </w:r>
      <w:r w:rsidRPr="00CF1A79">
        <w:rPr>
          <w:rFonts w:ascii="Times New Roman" w:hAnsi="Times New Roman"/>
          <w:sz w:val="24"/>
          <w:szCs w:val="24"/>
        </w:rPr>
        <w:t>t</w:t>
      </w:r>
      <w:r w:rsidRPr="00CF1A79">
        <w:rPr>
          <w:rFonts w:ascii="Times New Roman" w:hAnsi="Times New Roman"/>
          <w:spacing w:val="-2"/>
          <w:sz w:val="24"/>
          <w:szCs w:val="24"/>
        </w:rPr>
        <w:t>a</w:t>
      </w:r>
      <w:r w:rsidRPr="00CF1A79">
        <w:rPr>
          <w:rFonts w:ascii="Times New Roman" w:hAnsi="Times New Roman"/>
          <w:sz w:val="24"/>
          <w:szCs w:val="24"/>
        </w:rPr>
        <w:t>nj</w:t>
      </w:r>
      <w:r w:rsidRPr="00CF1A79">
        <w:rPr>
          <w:rFonts w:ascii="Times New Roman" w:hAnsi="Times New Roman"/>
          <w:spacing w:val="-2"/>
          <w:sz w:val="24"/>
          <w:szCs w:val="24"/>
        </w:rPr>
        <w:t>e</w:t>
      </w:r>
      <w:r w:rsidRPr="00CF1A79">
        <w:rPr>
          <w:rFonts w:ascii="Times New Roman" w:hAnsi="Times New Roman"/>
          <w:sz w:val="24"/>
          <w:szCs w:val="24"/>
        </w:rPr>
        <w:t>,</w:t>
      </w:r>
      <w:r w:rsidRPr="00CF1A79">
        <w:rPr>
          <w:rFonts w:ascii="Times New Roman" w:hAnsi="Times New Roman"/>
          <w:spacing w:val="6"/>
          <w:sz w:val="24"/>
          <w:szCs w:val="24"/>
        </w:rPr>
        <w:t xml:space="preserve"> </w:t>
      </w:r>
      <w:r w:rsidRPr="00CF1A79">
        <w:rPr>
          <w:rFonts w:ascii="Times New Roman" w:hAnsi="Times New Roman"/>
          <w:sz w:val="24"/>
          <w:szCs w:val="24"/>
        </w:rPr>
        <w:t>u</w:t>
      </w:r>
      <w:r w:rsidRPr="00CF1A79">
        <w:rPr>
          <w:rFonts w:ascii="Times New Roman" w:hAnsi="Times New Roman"/>
          <w:spacing w:val="3"/>
          <w:sz w:val="24"/>
          <w:szCs w:val="24"/>
        </w:rPr>
        <w:t xml:space="preserve"> </w:t>
      </w:r>
      <w:r w:rsidRPr="00CF1A79">
        <w:rPr>
          <w:rFonts w:ascii="Times New Roman" w:hAnsi="Times New Roman"/>
          <w:spacing w:val="-2"/>
          <w:sz w:val="24"/>
          <w:szCs w:val="24"/>
        </w:rPr>
        <w:t>k</w:t>
      </w:r>
      <w:r w:rsidRPr="00CF1A79">
        <w:rPr>
          <w:rFonts w:ascii="Times New Roman" w:hAnsi="Times New Roman"/>
          <w:sz w:val="24"/>
          <w:szCs w:val="24"/>
        </w:rPr>
        <w:t>o</w:t>
      </w:r>
      <w:r w:rsidRPr="00CF1A79">
        <w:rPr>
          <w:rFonts w:ascii="Times New Roman" w:hAnsi="Times New Roman"/>
          <w:spacing w:val="-2"/>
          <w:sz w:val="24"/>
          <w:szCs w:val="24"/>
        </w:rPr>
        <w:t>j</w:t>
      </w:r>
      <w:r w:rsidRPr="00CF1A79">
        <w:rPr>
          <w:rFonts w:ascii="Times New Roman" w:hAnsi="Times New Roman"/>
          <w:spacing w:val="3"/>
          <w:sz w:val="24"/>
          <w:szCs w:val="24"/>
        </w:rPr>
        <w:t>i</w:t>
      </w:r>
      <w:r w:rsidRPr="00CF1A79">
        <w:rPr>
          <w:rFonts w:ascii="Times New Roman" w:hAnsi="Times New Roman"/>
          <w:spacing w:val="-1"/>
          <w:sz w:val="24"/>
          <w:szCs w:val="24"/>
        </w:rPr>
        <w:t>m</w:t>
      </w:r>
      <w:r w:rsidRPr="00CF1A79">
        <w:rPr>
          <w:rFonts w:ascii="Times New Roman" w:hAnsi="Times New Roman"/>
          <w:sz w:val="24"/>
          <w:szCs w:val="24"/>
        </w:rPr>
        <w:t>a</w:t>
      </w:r>
      <w:r w:rsidRPr="00CF1A79">
        <w:rPr>
          <w:rFonts w:ascii="Times New Roman" w:hAnsi="Times New Roman"/>
          <w:spacing w:val="3"/>
          <w:sz w:val="24"/>
          <w:szCs w:val="24"/>
        </w:rPr>
        <w:t xml:space="preserve"> </w:t>
      </w:r>
      <w:r w:rsidRPr="00CF1A79">
        <w:rPr>
          <w:rFonts w:ascii="Times New Roman" w:hAnsi="Times New Roman"/>
          <w:sz w:val="24"/>
          <w:szCs w:val="24"/>
        </w:rPr>
        <w:t>su</w:t>
      </w:r>
      <w:r w:rsidRPr="00CF1A79">
        <w:rPr>
          <w:rFonts w:ascii="Times New Roman" w:hAnsi="Times New Roman"/>
          <w:spacing w:val="3"/>
          <w:sz w:val="24"/>
          <w:szCs w:val="24"/>
        </w:rPr>
        <w:t xml:space="preserve"> </w:t>
      </w:r>
      <w:r w:rsidRPr="00CF1A79">
        <w:rPr>
          <w:rFonts w:ascii="Times New Roman" w:hAnsi="Times New Roman"/>
          <w:sz w:val="24"/>
          <w:szCs w:val="24"/>
        </w:rPr>
        <w:t>na</w:t>
      </w:r>
      <w:r w:rsidRPr="00CF1A79">
        <w:rPr>
          <w:rFonts w:ascii="Times New Roman" w:hAnsi="Times New Roman"/>
          <w:spacing w:val="-2"/>
          <w:sz w:val="24"/>
          <w:szCs w:val="24"/>
        </w:rPr>
        <w:t>v</w:t>
      </w:r>
      <w:r w:rsidRPr="00CF1A79">
        <w:rPr>
          <w:rFonts w:ascii="Times New Roman" w:hAnsi="Times New Roman"/>
          <w:sz w:val="24"/>
          <w:szCs w:val="24"/>
        </w:rPr>
        <w:t>e</w:t>
      </w:r>
      <w:r w:rsidRPr="00CF1A79">
        <w:rPr>
          <w:rFonts w:ascii="Times New Roman" w:hAnsi="Times New Roman"/>
          <w:spacing w:val="-2"/>
          <w:sz w:val="24"/>
          <w:szCs w:val="24"/>
        </w:rPr>
        <w:t>d</w:t>
      </w:r>
      <w:r w:rsidRPr="00CF1A79">
        <w:rPr>
          <w:rFonts w:ascii="Times New Roman" w:hAnsi="Times New Roman"/>
          <w:sz w:val="24"/>
          <w:szCs w:val="24"/>
        </w:rPr>
        <w:t>ene te</w:t>
      </w:r>
      <w:r w:rsidRPr="00CF1A79">
        <w:rPr>
          <w:rFonts w:ascii="Times New Roman" w:hAnsi="Times New Roman"/>
          <w:spacing w:val="-2"/>
          <w:sz w:val="24"/>
          <w:szCs w:val="24"/>
        </w:rPr>
        <w:t>h</w:t>
      </w:r>
      <w:r w:rsidRPr="00CF1A79">
        <w:rPr>
          <w:rFonts w:ascii="Times New Roman" w:hAnsi="Times New Roman"/>
          <w:sz w:val="24"/>
          <w:szCs w:val="24"/>
        </w:rPr>
        <w:t>nič</w:t>
      </w:r>
      <w:r w:rsidRPr="00CF1A79">
        <w:rPr>
          <w:rFonts w:ascii="Times New Roman" w:hAnsi="Times New Roman"/>
          <w:spacing w:val="-2"/>
          <w:sz w:val="24"/>
          <w:szCs w:val="24"/>
        </w:rPr>
        <w:t>k</w:t>
      </w:r>
      <w:r w:rsidRPr="00CF1A79">
        <w:rPr>
          <w:rFonts w:ascii="Times New Roman" w:hAnsi="Times New Roman"/>
          <w:sz w:val="24"/>
          <w:szCs w:val="24"/>
        </w:rPr>
        <w:t>e</w:t>
      </w:r>
      <w:r w:rsidRPr="00CF1A79">
        <w:rPr>
          <w:rFonts w:ascii="Times New Roman" w:hAnsi="Times New Roman"/>
          <w:spacing w:val="2"/>
          <w:sz w:val="24"/>
          <w:szCs w:val="24"/>
        </w:rPr>
        <w:t xml:space="preserve"> </w:t>
      </w:r>
      <w:r w:rsidRPr="00CF1A79">
        <w:rPr>
          <w:rFonts w:ascii="Times New Roman" w:hAnsi="Times New Roman"/>
          <w:spacing w:val="-2"/>
          <w:sz w:val="24"/>
          <w:szCs w:val="24"/>
        </w:rPr>
        <w:t>s</w:t>
      </w:r>
      <w:r w:rsidRPr="00CF1A79">
        <w:rPr>
          <w:rFonts w:ascii="Times New Roman" w:hAnsi="Times New Roman"/>
          <w:sz w:val="24"/>
          <w:szCs w:val="24"/>
        </w:rPr>
        <w:t>pe</w:t>
      </w:r>
      <w:r w:rsidRPr="00CF1A79">
        <w:rPr>
          <w:rFonts w:ascii="Times New Roman" w:hAnsi="Times New Roman"/>
          <w:spacing w:val="-2"/>
          <w:sz w:val="24"/>
          <w:szCs w:val="24"/>
        </w:rPr>
        <w:t>c</w:t>
      </w:r>
      <w:r w:rsidRPr="00CF1A79">
        <w:rPr>
          <w:rFonts w:ascii="Times New Roman" w:hAnsi="Times New Roman"/>
          <w:sz w:val="24"/>
          <w:szCs w:val="24"/>
        </w:rPr>
        <w:t>ifi</w:t>
      </w:r>
      <w:r w:rsidRPr="00CF1A79">
        <w:rPr>
          <w:rFonts w:ascii="Times New Roman" w:hAnsi="Times New Roman"/>
          <w:spacing w:val="-2"/>
          <w:sz w:val="24"/>
          <w:szCs w:val="24"/>
        </w:rPr>
        <w:t>k</w:t>
      </w:r>
      <w:r w:rsidRPr="00CF1A79">
        <w:rPr>
          <w:rFonts w:ascii="Times New Roman" w:hAnsi="Times New Roman"/>
          <w:sz w:val="24"/>
          <w:szCs w:val="24"/>
        </w:rPr>
        <w:t>ac</w:t>
      </w:r>
      <w:r w:rsidRPr="00CF1A79">
        <w:rPr>
          <w:rFonts w:ascii="Times New Roman" w:hAnsi="Times New Roman"/>
          <w:spacing w:val="-2"/>
          <w:sz w:val="24"/>
          <w:szCs w:val="24"/>
        </w:rPr>
        <w:t>i</w:t>
      </w:r>
      <w:r w:rsidRPr="00CF1A79">
        <w:rPr>
          <w:rFonts w:ascii="Times New Roman" w:hAnsi="Times New Roman"/>
          <w:sz w:val="24"/>
          <w:szCs w:val="24"/>
        </w:rPr>
        <w:t>je</w:t>
      </w:r>
      <w:r w:rsidRPr="00CF1A79">
        <w:rPr>
          <w:rFonts w:ascii="Times New Roman" w:hAnsi="Times New Roman"/>
          <w:spacing w:val="3"/>
          <w:sz w:val="24"/>
          <w:szCs w:val="24"/>
        </w:rPr>
        <w:t xml:space="preserve"> </w:t>
      </w:r>
      <w:r w:rsidRPr="00CF1A79">
        <w:rPr>
          <w:rFonts w:ascii="Times New Roman" w:hAnsi="Times New Roman"/>
          <w:sz w:val="24"/>
          <w:szCs w:val="24"/>
        </w:rPr>
        <w:t>tr</w:t>
      </w:r>
      <w:r w:rsidRPr="00CF1A79">
        <w:rPr>
          <w:rFonts w:ascii="Times New Roman" w:hAnsi="Times New Roman"/>
          <w:spacing w:val="-2"/>
          <w:sz w:val="24"/>
          <w:szCs w:val="24"/>
        </w:rPr>
        <w:t>a</w:t>
      </w:r>
      <w:r w:rsidRPr="00CF1A79">
        <w:rPr>
          <w:rFonts w:ascii="Times New Roman" w:hAnsi="Times New Roman"/>
          <w:sz w:val="24"/>
          <w:szCs w:val="24"/>
        </w:rPr>
        <w:t>že</w:t>
      </w:r>
      <w:r w:rsidRPr="00CF1A79">
        <w:rPr>
          <w:rFonts w:ascii="Times New Roman" w:hAnsi="Times New Roman"/>
          <w:spacing w:val="-4"/>
          <w:sz w:val="24"/>
          <w:szCs w:val="24"/>
        </w:rPr>
        <w:t>nih usluga</w:t>
      </w:r>
      <w:r w:rsidRPr="00CF1A79">
        <w:rPr>
          <w:rFonts w:ascii="Times New Roman" w:hAnsi="Times New Roman"/>
          <w:w w:val="102"/>
          <w:sz w:val="24"/>
          <w:szCs w:val="24"/>
        </w:rPr>
        <w:t>.</w:t>
      </w:r>
    </w:p>
    <w:p w:rsidR="000828BC" w:rsidRPr="00CF1A79" w:rsidRDefault="000828BC" w:rsidP="000828BC">
      <w:pPr>
        <w:pStyle w:val="Bezproreda1"/>
        <w:ind w:left="0" w:firstLine="0"/>
        <w:rPr>
          <w:rFonts w:ascii="Times New Roman" w:hAnsi="Times New Roman"/>
          <w:w w:val="102"/>
          <w:sz w:val="24"/>
          <w:szCs w:val="24"/>
        </w:rPr>
      </w:pPr>
      <w:r w:rsidRPr="00CF1A79">
        <w:rPr>
          <w:rFonts w:ascii="Times New Roman" w:hAnsi="Times New Roman"/>
          <w:sz w:val="24"/>
          <w:szCs w:val="24"/>
        </w:rPr>
        <w:t>S</w:t>
      </w:r>
      <w:r w:rsidRPr="00CF1A79">
        <w:rPr>
          <w:rFonts w:ascii="Times New Roman" w:hAnsi="Times New Roman"/>
          <w:spacing w:val="-4"/>
          <w:sz w:val="24"/>
          <w:szCs w:val="24"/>
        </w:rPr>
        <w:t>v</w:t>
      </w:r>
      <w:r w:rsidRPr="00CF1A79">
        <w:rPr>
          <w:rFonts w:ascii="Times New Roman" w:hAnsi="Times New Roman"/>
          <w:sz w:val="24"/>
          <w:szCs w:val="24"/>
        </w:rPr>
        <w:t>e</w:t>
      </w:r>
      <w:r w:rsidRPr="00CF1A79">
        <w:rPr>
          <w:rFonts w:ascii="Times New Roman" w:hAnsi="Times New Roman"/>
          <w:spacing w:val="36"/>
          <w:sz w:val="24"/>
          <w:szCs w:val="24"/>
        </w:rPr>
        <w:t xml:space="preserve"> </w:t>
      </w:r>
      <w:r w:rsidRPr="00CF1A79">
        <w:rPr>
          <w:rFonts w:ascii="Times New Roman" w:hAnsi="Times New Roman"/>
          <w:spacing w:val="3"/>
          <w:sz w:val="24"/>
          <w:szCs w:val="24"/>
        </w:rPr>
        <w:t>t</w:t>
      </w:r>
      <w:r w:rsidRPr="00CF1A79">
        <w:rPr>
          <w:rFonts w:ascii="Times New Roman" w:hAnsi="Times New Roman"/>
          <w:sz w:val="24"/>
          <w:szCs w:val="24"/>
        </w:rPr>
        <w:t>e</w:t>
      </w:r>
      <w:r w:rsidRPr="00CF1A79">
        <w:rPr>
          <w:rFonts w:ascii="Times New Roman" w:hAnsi="Times New Roman"/>
          <w:spacing w:val="-2"/>
          <w:sz w:val="24"/>
          <w:szCs w:val="24"/>
        </w:rPr>
        <w:t>h</w:t>
      </w:r>
      <w:r w:rsidRPr="00CF1A79">
        <w:rPr>
          <w:rFonts w:ascii="Times New Roman" w:hAnsi="Times New Roman"/>
          <w:sz w:val="24"/>
          <w:szCs w:val="24"/>
        </w:rPr>
        <w:t>n</w:t>
      </w:r>
      <w:r w:rsidRPr="00CF1A79">
        <w:rPr>
          <w:rFonts w:ascii="Times New Roman" w:hAnsi="Times New Roman"/>
          <w:spacing w:val="-2"/>
          <w:sz w:val="24"/>
          <w:szCs w:val="24"/>
        </w:rPr>
        <w:t>i</w:t>
      </w:r>
      <w:r w:rsidRPr="00CF1A79">
        <w:rPr>
          <w:rFonts w:ascii="Times New Roman" w:hAnsi="Times New Roman"/>
          <w:sz w:val="24"/>
          <w:szCs w:val="24"/>
        </w:rPr>
        <w:t>č</w:t>
      </w:r>
      <w:r w:rsidRPr="00CF1A79">
        <w:rPr>
          <w:rFonts w:ascii="Times New Roman" w:hAnsi="Times New Roman"/>
          <w:spacing w:val="-2"/>
          <w:sz w:val="24"/>
          <w:szCs w:val="24"/>
        </w:rPr>
        <w:t>k</w:t>
      </w:r>
      <w:r w:rsidRPr="00CF1A79">
        <w:rPr>
          <w:rFonts w:ascii="Times New Roman" w:hAnsi="Times New Roman"/>
          <w:sz w:val="24"/>
          <w:szCs w:val="24"/>
        </w:rPr>
        <w:t>e</w:t>
      </w:r>
      <w:r w:rsidRPr="00CF1A79">
        <w:rPr>
          <w:rFonts w:ascii="Times New Roman" w:hAnsi="Times New Roman"/>
          <w:spacing w:val="35"/>
          <w:sz w:val="24"/>
          <w:szCs w:val="24"/>
        </w:rPr>
        <w:t xml:space="preserve"> </w:t>
      </w:r>
      <w:r w:rsidRPr="00CF1A79">
        <w:rPr>
          <w:rFonts w:ascii="Times New Roman" w:hAnsi="Times New Roman"/>
          <w:sz w:val="24"/>
          <w:szCs w:val="24"/>
        </w:rPr>
        <w:t>sp</w:t>
      </w:r>
      <w:r w:rsidRPr="00CF1A79">
        <w:rPr>
          <w:rFonts w:ascii="Times New Roman" w:hAnsi="Times New Roman"/>
          <w:spacing w:val="-2"/>
          <w:sz w:val="24"/>
          <w:szCs w:val="24"/>
        </w:rPr>
        <w:t>e</w:t>
      </w:r>
      <w:r w:rsidRPr="00CF1A79">
        <w:rPr>
          <w:rFonts w:ascii="Times New Roman" w:hAnsi="Times New Roman"/>
          <w:sz w:val="24"/>
          <w:szCs w:val="24"/>
        </w:rPr>
        <w:t>ci</w:t>
      </w:r>
      <w:r w:rsidRPr="00CF1A79">
        <w:rPr>
          <w:rFonts w:ascii="Times New Roman" w:hAnsi="Times New Roman"/>
          <w:spacing w:val="-2"/>
          <w:sz w:val="24"/>
          <w:szCs w:val="24"/>
        </w:rPr>
        <w:t>f</w:t>
      </w:r>
      <w:r w:rsidRPr="00CF1A79">
        <w:rPr>
          <w:rFonts w:ascii="Times New Roman" w:hAnsi="Times New Roman"/>
          <w:spacing w:val="3"/>
          <w:sz w:val="24"/>
          <w:szCs w:val="24"/>
        </w:rPr>
        <w:t>i</w:t>
      </w:r>
      <w:r w:rsidRPr="00CF1A79">
        <w:rPr>
          <w:rFonts w:ascii="Times New Roman" w:hAnsi="Times New Roman"/>
          <w:spacing w:val="-4"/>
          <w:sz w:val="24"/>
          <w:szCs w:val="24"/>
        </w:rPr>
        <w:t>k</w:t>
      </w:r>
      <w:r w:rsidRPr="00CF1A79">
        <w:rPr>
          <w:rFonts w:ascii="Times New Roman" w:hAnsi="Times New Roman"/>
          <w:sz w:val="24"/>
          <w:szCs w:val="24"/>
        </w:rPr>
        <w:t>ac</w:t>
      </w:r>
      <w:r w:rsidRPr="00CF1A79">
        <w:rPr>
          <w:rFonts w:ascii="Times New Roman" w:hAnsi="Times New Roman"/>
          <w:spacing w:val="-2"/>
          <w:sz w:val="24"/>
          <w:szCs w:val="24"/>
        </w:rPr>
        <w:t>i</w:t>
      </w:r>
      <w:r w:rsidRPr="00CF1A79">
        <w:rPr>
          <w:rFonts w:ascii="Times New Roman" w:hAnsi="Times New Roman"/>
          <w:spacing w:val="3"/>
          <w:sz w:val="24"/>
          <w:szCs w:val="24"/>
        </w:rPr>
        <w:t>j</w:t>
      </w:r>
      <w:r w:rsidRPr="00CF1A79">
        <w:rPr>
          <w:rFonts w:ascii="Times New Roman" w:hAnsi="Times New Roman"/>
          <w:sz w:val="24"/>
          <w:szCs w:val="24"/>
        </w:rPr>
        <w:t>e</w:t>
      </w:r>
      <w:r w:rsidRPr="00CF1A79">
        <w:rPr>
          <w:rFonts w:ascii="Times New Roman" w:hAnsi="Times New Roman"/>
          <w:spacing w:val="34"/>
          <w:sz w:val="24"/>
          <w:szCs w:val="24"/>
        </w:rPr>
        <w:t xml:space="preserve"> </w:t>
      </w:r>
      <w:r w:rsidRPr="00CF1A79">
        <w:rPr>
          <w:rFonts w:ascii="Times New Roman" w:hAnsi="Times New Roman"/>
          <w:spacing w:val="-2"/>
          <w:sz w:val="24"/>
          <w:szCs w:val="24"/>
        </w:rPr>
        <w:t>p</w:t>
      </w:r>
      <w:r w:rsidRPr="00CF1A79">
        <w:rPr>
          <w:rFonts w:ascii="Times New Roman" w:hAnsi="Times New Roman"/>
          <w:sz w:val="24"/>
          <w:szCs w:val="24"/>
        </w:rPr>
        <w:t>onuđ</w:t>
      </w:r>
      <w:r w:rsidRPr="00CF1A79">
        <w:rPr>
          <w:rFonts w:ascii="Times New Roman" w:hAnsi="Times New Roman"/>
          <w:spacing w:val="-4"/>
          <w:sz w:val="24"/>
          <w:szCs w:val="24"/>
        </w:rPr>
        <w:t>e</w:t>
      </w:r>
      <w:r w:rsidRPr="00CF1A79">
        <w:rPr>
          <w:rFonts w:ascii="Times New Roman" w:hAnsi="Times New Roman"/>
          <w:sz w:val="24"/>
          <w:szCs w:val="24"/>
        </w:rPr>
        <w:t>nih usluga</w:t>
      </w:r>
      <w:r w:rsidRPr="00CF1A79">
        <w:rPr>
          <w:rFonts w:ascii="Times New Roman" w:hAnsi="Times New Roman"/>
          <w:spacing w:val="37"/>
          <w:sz w:val="24"/>
          <w:szCs w:val="24"/>
        </w:rPr>
        <w:t xml:space="preserve"> </w:t>
      </w:r>
      <w:r w:rsidRPr="00CF1A79">
        <w:rPr>
          <w:rFonts w:ascii="Times New Roman" w:hAnsi="Times New Roman"/>
          <w:sz w:val="24"/>
          <w:szCs w:val="24"/>
        </w:rPr>
        <w:t>u</w:t>
      </w:r>
      <w:r w:rsidRPr="00CF1A79">
        <w:rPr>
          <w:rFonts w:ascii="Times New Roman" w:hAnsi="Times New Roman"/>
          <w:spacing w:val="34"/>
          <w:sz w:val="24"/>
          <w:szCs w:val="24"/>
        </w:rPr>
        <w:t xml:space="preserve"> </w:t>
      </w:r>
      <w:r w:rsidRPr="00CF1A79">
        <w:rPr>
          <w:rFonts w:ascii="Times New Roman" w:hAnsi="Times New Roman"/>
          <w:sz w:val="24"/>
          <w:szCs w:val="24"/>
        </w:rPr>
        <w:t>p</w:t>
      </w:r>
      <w:r w:rsidRPr="00CF1A79">
        <w:rPr>
          <w:rFonts w:ascii="Times New Roman" w:hAnsi="Times New Roman"/>
          <w:spacing w:val="-2"/>
          <w:sz w:val="24"/>
          <w:szCs w:val="24"/>
        </w:rPr>
        <w:t>o</w:t>
      </w:r>
      <w:r w:rsidRPr="00CF1A79">
        <w:rPr>
          <w:rFonts w:ascii="Times New Roman" w:hAnsi="Times New Roman"/>
          <w:sz w:val="24"/>
          <w:szCs w:val="24"/>
        </w:rPr>
        <w:t>nu</w:t>
      </w:r>
      <w:r w:rsidRPr="00CF1A79">
        <w:rPr>
          <w:rFonts w:ascii="Times New Roman" w:hAnsi="Times New Roman"/>
          <w:spacing w:val="-2"/>
          <w:sz w:val="24"/>
          <w:szCs w:val="24"/>
        </w:rPr>
        <w:t>di</w:t>
      </w:r>
      <w:r w:rsidRPr="00CF1A79">
        <w:rPr>
          <w:rFonts w:ascii="Times New Roman" w:hAnsi="Times New Roman"/>
          <w:sz w:val="24"/>
          <w:szCs w:val="24"/>
        </w:rPr>
        <w:t>,</w:t>
      </w:r>
      <w:r w:rsidRPr="00CF1A79">
        <w:rPr>
          <w:rFonts w:ascii="Times New Roman" w:hAnsi="Times New Roman"/>
          <w:spacing w:val="37"/>
          <w:sz w:val="24"/>
          <w:szCs w:val="24"/>
        </w:rPr>
        <w:t xml:space="preserve"> </w:t>
      </w:r>
      <w:r w:rsidRPr="00CF1A79">
        <w:rPr>
          <w:rFonts w:ascii="Times New Roman" w:hAnsi="Times New Roman"/>
          <w:sz w:val="24"/>
          <w:szCs w:val="24"/>
        </w:rPr>
        <w:t>m</w:t>
      </w:r>
      <w:r w:rsidRPr="00CF1A79">
        <w:rPr>
          <w:rFonts w:ascii="Times New Roman" w:hAnsi="Times New Roman"/>
          <w:spacing w:val="-4"/>
          <w:sz w:val="24"/>
          <w:szCs w:val="24"/>
        </w:rPr>
        <w:t>o</w:t>
      </w:r>
      <w:r w:rsidRPr="00CF1A79">
        <w:rPr>
          <w:rFonts w:ascii="Times New Roman" w:hAnsi="Times New Roman"/>
          <w:sz w:val="24"/>
          <w:szCs w:val="24"/>
        </w:rPr>
        <w:t>raju</w:t>
      </w:r>
      <w:r w:rsidRPr="00CF1A79">
        <w:rPr>
          <w:rFonts w:ascii="Times New Roman" w:hAnsi="Times New Roman"/>
          <w:spacing w:val="35"/>
          <w:sz w:val="24"/>
          <w:szCs w:val="24"/>
        </w:rPr>
        <w:t xml:space="preserve"> </w:t>
      </w:r>
      <w:r w:rsidRPr="00CF1A79">
        <w:rPr>
          <w:rFonts w:ascii="Times New Roman" w:hAnsi="Times New Roman"/>
          <w:spacing w:val="-2"/>
          <w:sz w:val="24"/>
          <w:szCs w:val="24"/>
        </w:rPr>
        <w:t>z</w:t>
      </w:r>
      <w:r w:rsidRPr="00CF1A79">
        <w:rPr>
          <w:rFonts w:ascii="Times New Roman" w:hAnsi="Times New Roman"/>
          <w:sz w:val="24"/>
          <w:szCs w:val="24"/>
        </w:rPr>
        <w:t>ado</w:t>
      </w:r>
      <w:r w:rsidRPr="00CF1A79">
        <w:rPr>
          <w:rFonts w:ascii="Times New Roman" w:hAnsi="Times New Roman"/>
          <w:spacing w:val="-2"/>
          <w:sz w:val="24"/>
          <w:szCs w:val="24"/>
        </w:rPr>
        <w:t>vo</w:t>
      </w:r>
      <w:r w:rsidRPr="00CF1A79">
        <w:rPr>
          <w:rFonts w:ascii="Times New Roman" w:hAnsi="Times New Roman"/>
          <w:spacing w:val="3"/>
          <w:sz w:val="24"/>
          <w:szCs w:val="24"/>
        </w:rPr>
        <w:t>l</w:t>
      </w:r>
      <w:r w:rsidRPr="00CF1A79">
        <w:rPr>
          <w:rFonts w:ascii="Times New Roman" w:hAnsi="Times New Roman"/>
          <w:sz w:val="24"/>
          <w:szCs w:val="24"/>
        </w:rPr>
        <w:t>ja</w:t>
      </w:r>
      <w:r w:rsidRPr="00CF1A79">
        <w:rPr>
          <w:rFonts w:ascii="Times New Roman" w:hAnsi="Times New Roman"/>
          <w:spacing w:val="-2"/>
          <w:sz w:val="24"/>
          <w:szCs w:val="24"/>
        </w:rPr>
        <w:t>v</w:t>
      </w:r>
      <w:r w:rsidRPr="00CF1A79">
        <w:rPr>
          <w:rFonts w:ascii="Times New Roman" w:hAnsi="Times New Roman"/>
          <w:sz w:val="24"/>
          <w:szCs w:val="24"/>
        </w:rPr>
        <w:t>a</w:t>
      </w:r>
      <w:r w:rsidRPr="00CF1A79">
        <w:rPr>
          <w:rFonts w:ascii="Times New Roman" w:hAnsi="Times New Roman"/>
          <w:spacing w:val="-2"/>
          <w:sz w:val="24"/>
          <w:szCs w:val="24"/>
        </w:rPr>
        <w:t>t</w:t>
      </w:r>
      <w:r w:rsidRPr="00CF1A79">
        <w:rPr>
          <w:rFonts w:ascii="Times New Roman" w:hAnsi="Times New Roman"/>
          <w:sz w:val="24"/>
          <w:szCs w:val="24"/>
        </w:rPr>
        <w:t>i</w:t>
      </w:r>
      <w:r w:rsidRPr="00CF1A79">
        <w:rPr>
          <w:rFonts w:ascii="Times New Roman" w:hAnsi="Times New Roman"/>
          <w:spacing w:val="36"/>
          <w:sz w:val="24"/>
          <w:szCs w:val="24"/>
        </w:rPr>
        <w:t xml:space="preserve"> </w:t>
      </w:r>
      <w:r w:rsidRPr="00CF1A79">
        <w:rPr>
          <w:rFonts w:ascii="Times New Roman" w:hAnsi="Times New Roman"/>
          <w:sz w:val="24"/>
          <w:szCs w:val="24"/>
        </w:rPr>
        <w:t>s</w:t>
      </w:r>
      <w:r w:rsidRPr="00CF1A79">
        <w:rPr>
          <w:rFonts w:ascii="Times New Roman" w:hAnsi="Times New Roman"/>
          <w:spacing w:val="-2"/>
          <w:sz w:val="24"/>
          <w:szCs w:val="24"/>
        </w:rPr>
        <w:t>v</w:t>
      </w:r>
      <w:r w:rsidRPr="00CF1A79">
        <w:rPr>
          <w:rFonts w:ascii="Times New Roman" w:hAnsi="Times New Roman"/>
          <w:sz w:val="24"/>
          <w:szCs w:val="24"/>
        </w:rPr>
        <w:t>e</w:t>
      </w:r>
      <w:r w:rsidRPr="00CF1A79">
        <w:rPr>
          <w:rFonts w:ascii="Times New Roman" w:hAnsi="Times New Roman"/>
          <w:spacing w:val="34"/>
          <w:sz w:val="24"/>
          <w:szCs w:val="24"/>
        </w:rPr>
        <w:t xml:space="preserve"> </w:t>
      </w:r>
      <w:r w:rsidRPr="00CF1A79">
        <w:rPr>
          <w:rFonts w:ascii="Times New Roman" w:hAnsi="Times New Roman"/>
          <w:w w:val="102"/>
          <w:sz w:val="24"/>
          <w:szCs w:val="24"/>
        </w:rPr>
        <w:t>t</w:t>
      </w:r>
      <w:r w:rsidRPr="00CF1A79">
        <w:rPr>
          <w:rFonts w:ascii="Times New Roman" w:hAnsi="Times New Roman"/>
          <w:spacing w:val="3"/>
          <w:w w:val="102"/>
          <w:sz w:val="24"/>
          <w:szCs w:val="24"/>
        </w:rPr>
        <w:t>r</w:t>
      </w:r>
      <w:r w:rsidRPr="00CF1A79">
        <w:rPr>
          <w:rFonts w:ascii="Times New Roman" w:hAnsi="Times New Roman"/>
          <w:spacing w:val="-4"/>
          <w:w w:val="102"/>
          <w:sz w:val="24"/>
          <w:szCs w:val="24"/>
        </w:rPr>
        <w:t>a</w:t>
      </w:r>
      <w:r w:rsidRPr="00CF1A79">
        <w:rPr>
          <w:rFonts w:ascii="Times New Roman" w:hAnsi="Times New Roman"/>
          <w:w w:val="102"/>
          <w:sz w:val="24"/>
          <w:szCs w:val="24"/>
        </w:rPr>
        <w:t>že</w:t>
      </w:r>
      <w:r w:rsidRPr="00CF1A79">
        <w:rPr>
          <w:rFonts w:ascii="Times New Roman" w:hAnsi="Times New Roman"/>
          <w:spacing w:val="-2"/>
          <w:w w:val="102"/>
          <w:sz w:val="24"/>
          <w:szCs w:val="24"/>
        </w:rPr>
        <w:t>n</w:t>
      </w:r>
      <w:r w:rsidRPr="00CF1A79">
        <w:rPr>
          <w:rFonts w:ascii="Times New Roman" w:hAnsi="Times New Roman"/>
          <w:w w:val="102"/>
          <w:sz w:val="24"/>
          <w:szCs w:val="24"/>
        </w:rPr>
        <w:t xml:space="preserve">e </w:t>
      </w:r>
      <w:r w:rsidRPr="00CF1A79">
        <w:rPr>
          <w:rFonts w:ascii="Times New Roman" w:hAnsi="Times New Roman"/>
          <w:sz w:val="24"/>
          <w:szCs w:val="24"/>
        </w:rPr>
        <w:t>teh</w:t>
      </w:r>
      <w:r w:rsidRPr="00CF1A79">
        <w:rPr>
          <w:rFonts w:ascii="Times New Roman" w:hAnsi="Times New Roman"/>
          <w:spacing w:val="-2"/>
          <w:sz w:val="24"/>
          <w:szCs w:val="24"/>
        </w:rPr>
        <w:t>n</w:t>
      </w:r>
      <w:r w:rsidRPr="00CF1A79">
        <w:rPr>
          <w:rFonts w:ascii="Times New Roman" w:hAnsi="Times New Roman"/>
          <w:sz w:val="24"/>
          <w:szCs w:val="24"/>
        </w:rPr>
        <w:t>ič</w:t>
      </w:r>
      <w:r w:rsidRPr="00CF1A79">
        <w:rPr>
          <w:rFonts w:ascii="Times New Roman" w:hAnsi="Times New Roman"/>
          <w:spacing w:val="-2"/>
          <w:sz w:val="24"/>
          <w:szCs w:val="24"/>
        </w:rPr>
        <w:t>k</w:t>
      </w:r>
      <w:r w:rsidRPr="00CF1A79">
        <w:rPr>
          <w:rFonts w:ascii="Times New Roman" w:hAnsi="Times New Roman"/>
          <w:sz w:val="24"/>
          <w:szCs w:val="24"/>
        </w:rPr>
        <w:t>e sp</w:t>
      </w:r>
      <w:r w:rsidRPr="00CF1A79">
        <w:rPr>
          <w:rFonts w:ascii="Times New Roman" w:hAnsi="Times New Roman"/>
          <w:spacing w:val="-2"/>
          <w:sz w:val="24"/>
          <w:szCs w:val="24"/>
        </w:rPr>
        <w:t>e</w:t>
      </w:r>
      <w:r w:rsidRPr="00CF1A79">
        <w:rPr>
          <w:rFonts w:ascii="Times New Roman" w:hAnsi="Times New Roman"/>
          <w:sz w:val="24"/>
          <w:szCs w:val="24"/>
        </w:rPr>
        <w:t>ci</w:t>
      </w:r>
      <w:r w:rsidRPr="00CF1A79">
        <w:rPr>
          <w:rFonts w:ascii="Times New Roman" w:hAnsi="Times New Roman"/>
          <w:spacing w:val="-2"/>
          <w:sz w:val="24"/>
          <w:szCs w:val="24"/>
        </w:rPr>
        <w:t>f</w:t>
      </w:r>
      <w:r w:rsidRPr="00CF1A79">
        <w:rPr>
          <w:rFonts w:ascii="Times New Roman" w:hAnsi="Times New Roman"/>
          <w:spacing w:val="3"/>
          <w:sz w:val="24"/>
          <w:szCs w:val="24"/>
        </w:rPr>
        <w:t>i</w:t>
      </w:r>
      <w:r w:rsidRPr="00CF1A79">
        <w:rPr>
          <w:rFonts w:ascii="Times New Roman" w:hAnsi="Times New Roman"/>
          <w:spacing w:val="-4"/>
          <w:sz w:val="24"/>
          <w:szCs w:val="24"/>
        </w:rPr>
        <w:t>k</w:t>
      </w:r>
      <w:r w:rsidRPr="00CF1A79">
        <w:rPr>
          <w:rFonts w:ascii="Times New Roman" w:hAnsi="Times New Roman"/>
          <w:sz w:val="24"/>
          <w:szCs w:val="24"/>
        </w:rPr>
        <w:t>a</w:t>
      </w:r>
      <w:r w:rsidRPr="00CF1A79">
        <w:rPr>
          <w:rFonts w:ascii="Times New Roman" w:hAnsi="Times New Roman"/>
          <w:spacing w:val="-2"/>
          <w:sz w:val="24"/>
          <w:szCs w:val="24"/>
        </w:rPr>
        <w:t>c</w:t>
      </w:r>
      <w:r w:rsidRPr="00CF1A79">
        <w:rPr>
          <w:rFonts w:ascii="Times New Roman" w:hAnsi="Times New Roman"/>
          <w:spacing w:val="3"/>
          <w:sz w:val="24"/>
          <w:szCs w:val="24"/>
        </w:rPr>
        <w:t>i</w:t>
      </w:r>
      <w:r w:rsidRPr="00CF1A79">
        <w:rPr>
          <w:rFonts w:ascii="Times New Roman" w:hAnsi="Times New Roman"/>
          <w:sz w:val="24"/>
          <w:szCs w:val="24"/>
        </w:rPr>
        <w:t>je na</w:t>
      </w:r>
      <w:r w:rsidRPr="00CF1A79">
        <w:rPr>
          <w:rFonts w:ascii="Times New Roman" w:hAnsi="Times New Roman"/>
          <w:spacing w:val="-2"/>
          <w:sz w:val="24"/>
          <w:szCs w:val="24"/>
        </w:rPr>
        <w:t>v</w:t>
      </w:r>
      <w:r w:rsidRPr="00CF1A79">
        <w:rPr>
          <w:rFonts w:ascii="Times New Roman" w:hAnsi="Times New Roman"/>
          <w:sz w:val="24"/>
          <w:szCs w:val="24"/>
        </w:rPr>
        <w:t>e</w:t>
      </w:r>
      <w:r w:rsidRPr="00CF1A79">
        <w:rPr>
          <w:rFonts w:ascii="Times New Roman" w:hAnsi="Times New Roman"/>
          <w:spacing w:val="-2"/>
          <w:sz w:val="24"/>
          <w:szCs w:val="24"/>
        </w:rPr>
        <w:t>d</w:t>
      </w:r>
      <w:r w:rsidRPr="00CF1A79">
        <w:rPr>
          <w:rFonts w:ascii="Times New Roman" w:hAnsi="Times New Roman"/>
          <w:sz w:val="24"/>
          <w:szCs w:val="24"/>
        </w:rPr>
        <w:t>ene</w:t>
      </w:r>
      <w:r w:rsidRPr="00CF1A79">
        <w:rPr>
          <w:rFonts w:ascii="Times New Roman" w:hAnsi="Times New Roman"/>
          <w:spacing w:val="3"/>
          <w:sz w:val="24"/>
          <w:szCs w:val="24"/>
        </w:rPr>
        <w:t xml:space="preserve"> </w:t>
      </w:r>
      <w:r w:rsidRPr="00CF1A79">
        <w:rPr>
          <w:rFonts w:ascii="Times New Roman" w:hAnsi="Times New Roman"/>
          <w:sz w:val="24"/>
          <w:szCs w:val="24"/>
        </w:rPr>
        <w:t>u troš</w:t>
      </w:r>
      <w:r w:rsidRPr="00CF1A79">
        <w:rPr>
          <w:rFonts w:ascii="Times New Roman" w:hAnsi="Times New Roman"/>
          <w:spacing w:val="-2"/>
          <w:sz w:val="24"/>
          <w:szCs w:val="24"/>
        </w:rPr>
        <w:t>k</w:t>
      </w:r>
      <w:r w:rsidRPr="00CF1A79">
        <w:rPr>
          <w:rFonts w:ascii="Times New Roman" w:hAnsi="Times New Roman"/>
          <w:sz w:val="24"/>
          <w:szCs w:val="24"/>
        </w:rPr>
        <w:t>o</w:t>
      </w:r>
      <w:r w:rsidRPr="00CF1A79">
        <w:rPr>
          <w:rFonts w:ascii="Times New Roman" w:hAnsi="Times New Roman"/>
          <w:spacing w:val="-4"/>
          <w:sz w:val="24"/>
          <w:szCs w:val="24"/>
        </w:rPr>
        <w:t>v</w:t>
      </w:r>
      <w:r w:rsidRPr="00CF1A79">
        <w:rPr>
          <w:rFonts w:ascii="Times New Roman" w:hAnsi="Times New Roman"/>
          <w:sz w:val="24"/>
          <w:szCs w:val="24"/>
        </w:rPr>
        <w:t>nic</w:t>
      </w:r>
      <w:r w:rsidRPr="00CF1A79">
        <w:rPr>
          <w:rFonts w:ascii="Times New Roman" w:hAnsi="Times New Roman"/>
          <w:spacing w:val="3"/>
          <w:sz w:val="24"/>
          <w:szCs w:val="24"/>
        </w:rPr>
        <w:t>i</w:t>
      </w:r>
      <w:r w:rsidRPr="00CF1A79">
        <w:rPr>
          <w:rFonts w:ascii="Times New Roman" w:hAnsi="Times New Roman"/>
          <w:spacing w:val="-1"/>
          <w:sz w:val="24"/>
          <w:szCs w:val="24"/>
        </w:rPr>
        <w:t>m</w:t>
      </w:r>
      <w:r w:rsidRPr="00CF1A79">
        <w:rPr>
          <w:rFonts w:ascii="Times New Roman" w:hAnsi="Times New Roman"/>
          <w:spacing w:val="-2"/>
          <w:sz w:val="24"/>
          <w:szCs w:val="24"/>
        </w:rPr>
        <w:t>a</w:t>
      </w:r>
      <w:r w:rsidRPr="00CF1A79">
        <w:rPr>
          <w:rFonts w:ascii="Times New Roman" w:hAnsi="Times New Roman"/>
          <w:sz w:val="24"/>
          <w:szCs w:val="24"/>
        </w:rPr>
        <w:t xml:space="preserve"> o</w:t>
      </w:r>
      <w:r w:rsidRPr="00CF1A79">
        <w:rPr>
          <w:rFonts w:ascii="Times New Roman" w:hAnsi="Times New Roman"/>
          <w:spacing w:val="-2"/>
          <w:sz w:val="24"/>
          <w:szCs w:val="24"/>
        </w:rPr>
        <w:t>v</w:t>
      </w:r>
      <w:r w:rsidRPr="00CF1A79">
        <w:rPr>
          <w:rFonts w:ascii="Times New Roman" w:hAnsi="Times New Roman"/>
          <w:sz w:val="24"/>
          <w:szCs w:val="24"/>
        </w:rPr>
        <w:t>e</w:t>
      </w:r>
      <w:r w:rsidRPr="00CF1A79">
        <w:rPr>
          <w:rFonts w:ascii="Times New Roman" w:hAnsi="Times New Roman"/>
          <w:spacing w:val="3"/>
          <w:sz w:val="24"/>
          <w:szCs w:val="24"/>
        </w:rPr>
        <w:t xml:space="preserve"> </w:t>
      </w:r>
      <w:r w:rsidRPr="00CF1A79">
        <w:rPr>
          <w:rFonts w:ascii="Times New Roman" w:hAnsi="Times New Roman"/>
          <w:sz w:val="24"/>
          <w:szCs w:val="24"/>
        </w:rPr>
        <w:t>Do</w:t>
      </w:r>
      <w:r w:rsidRPr="00CF1A79">
        <w:rPr>
          <w:rFonts w:ascii="Times New Roman" w:hAnsi="Times New Roman"/>
          <w:spacing w:val="-2"/>
          <w:sz w:val="24"/>
          <w:szCs w:val="24"/>
        </w:rPr>
        <w:t>k</w:t>
      </w:r>
      <w:r w:rsidRPr="00CF1A79">
        <w:rPr>
          <w:rFonts w:ascii="Times New Roman" w:hAnsi="Times New Roman"/>
          <w:sz w:val="24"/>
          <w:szCs w:val="24"/>
        </w:rPr>
        <w:t>u</w:t>
      </w:r>
      <w:r w:rsidRPr="00CF1A79">
        <w:rPr>
          <w:rFonts w:ascii="Times New Roman" w:hAnsi="Times New Roman"/>
          <w:spacing w:val="-1"/>
          <w:sz w:val="24"/>
          <w:szCs w:val="24"/>
        </w:rPr>
        <w:t>m</w:t>
      </w:r>
      <w:r w:rsidRPr="00CF1A79">
        <w:rPr>
          <w:rFonts w:ascii="Times New Roman" w:hAnsi="Times New Roman"/>
          <w:sz w:val="24"/>
          <w:szCs w:val="24"/>
        </w:rPr>
        <w:t>e</w:t>
      </w:r>
      <w:r w:rsidRPr="00CF1A79">
        <w:rPr>
          <w:rFonts w:ascii="Times New Roman" w:hAnsi="Times New Roman"/>
          <w:spacing w:val="-2"/>
          <w:sz w:val="24"/>
          <w:szCs w:val="24"/>
        </w:rPr>
        <w:t>n</w:t>
      </w:r>
      <w:r w:rsidRPr="00CF1A79">
        <w:rPr>
          <w:rFonts w:ascii="Times New Roman" w:hAnsi="Times New Roman"/>
          <w:sz w:val="24"/>
          <w:szCs w:val="24"/>
        </w:rPr>
        <w:t>ta</w:t>
      </w:r>
      <w:r w:rsidRPr="00CF1A79">
        <w:rPr>
          <w:rFonts w:ascii="Times New Roman" w:hAnsi="Times New Roman"/>
          <w:spacing w:val="-2"/>
          <w:sz w:val="24"/>
          <w:szCs w:val="24"/>
        </w:rPr>
        <w:t>c</w:t>
      </w:r>
      <w:r w:rsidRPr="00CF1A79">
        <w:rPr>
          <w:rFonts w:ascii="Times New Roman" w:hAnsi="Times New Roman"/>
          <w:sz w:val="24"/>
          <w:szCs w:val="24"/>
        </w:rPr>
        <w:t>i</w:t>
      </w:r>
      <w:r w:rsidRPr="00CF1A79">
        <w:rPr>
          <w:rFonts w:ascii="Times New Roman" w:hAnsi="Times New Roman"/>
          <w:spacing w:val="-2"/>
          <w:sz w:val="24"/>
          <w:szCs w:val="24"/>
        </w:rPr>
        <w:t>j</w:t>
      </w:r>
      <w:r w:rsidRPr="00CF1A79">
        <w:rPr>
          <w:rFonts w:ascii="Times New Roman" w:hAnsi="Times New Roman"/>
          <w:sz w:val="24"/>
          <w:szCs w:val="24"/>
        </w:rPr>
        <w:t>e</w:t>
      </w:r>
      <w:r w:rsidRPr="00CF1A79">
        <w:rPr>
          <w:rFonts w:ascii="Times New Roman" w:hAnsi="Times New Roman"/>
          <w:spacing w:val="6"/>
          <w:sz w:val="24"/>
          <w:szCs w:val="24"/>
        </w:rPr>
        <w:t xml:space="preserve"> </w:t>
      </w:r>
      <w:r w:rsidRPr="00CF1A79">
        <w:rPr>
          <w:rFonts w:ascii="Times New Roman" w:hAnsi="Times New Roman"/>
          <w:sz w:val="24"/>
          <w:szCs w:val="24"/>
        </w:rPr>
        <w:t>za</w:t>
      </w:r>
      <w:r w:rsidRPr="00CF1A79">
        <w:rPr>
          <w:rFonts w:ascii="Times New Roman" w:hAnsi="Times New Roman"/>
          <w:spacing w:val="3"/>
          <w:sz w:val="24"/>
          <w:szCs w:val="24"/>
        </w:rPr>
        <w:t xml:space="preserve"> </w:t>
      </w:r>
      <w:r w:rsidRPr="00CF1A79">
        <w:rPr>
          <w:rFonts w:ascii="Times New Roman" w:hAnsi="Times New Roman"/>
          <w:spacing w:val="-2"/>
          <w:w w:val="102"/>
          <w:sz w:val="24"/>
          <w:szCs w:val="24"/>
        </w:rPr>
        <w:t>n</w:t>
      </w:r>
      <w:r w:rsidRPr="00CF1A79">
        <w:rPr>
          <w:rFonts w:ascii="Times New Roman" w:hAnsi="Times New Roman"/>
          <w:w w:val="102"/>
          <w:sz w:val="24"/>
          <w:szCs w:val="24"/>
        </w:rPr>
        <w:t>a</w:t>
      </w:r>
      <w:r w:rsidRPr="00CF1A79">
        <w:rPr>
          <w:rFonts w:ascii="Times New Roman" w:hAnsi="Times New Roman"/>
          <w:spacing w:val="-2"/>
          <w:w w:val="102"/>
          <w:sz w:val="24"/>
          <w:szCs w:val="24"/>
        </w:rPr>
        <w:t>d</w:t>
      </w:r>
      <w:r w:rsidRPr="00CF1A79">
        <w:rPr>
          <w:rFonts w:ascii="Times New Roman" w:hAnsi="Times New Roman"/>
          <w:w w:val="102"/>
          <w:sz w:val="24"/>
          <w:szCs w:val="24"/>
        </w:rPr>
        <w:t>m</w:t>
      </w:r>
      <w:r w:rsidRPr="00CF1A79">
        <w:rPr>
          <w:rFonts w:ascii="Times New Roman" w:hAnsi="Times New Roman"/>
          <w:spacing w:val="-2"/>
          <w:w w:val="102"/>
          <w:sz w:val="24"/>
          <w:szCs w:val="24"/>
        </w:rPr>
        <w:t>e</w:t>
      </w:r>
      <w:r w:rsidRPr="00CF1A79">
        <w:rPr>
          <w:rFonts w:ascii="Times New Roman" w:hAnsi="Times New Roman"/>
          <w:w w:val="102"/>
          <w:sz w:val="24"/>
          <w:szCs w:val="24"/>
        </w:rPr>
        <w:t>ta</w:t>
      </w:r>
      <w:r w:rsidRPr="00CF1A79">
        <w:rPr>
          <w:rFonts w:ascii="Times New Roman" w:hAnsi="Times New Roman"/>
          <w:spacing w:val="-2"/>
          <w:w w:val="102"/>
          <w:sz w:val="24"/>
          <w:szCs w:val="24"/>
        </w:rPr>
        <w:t>n</w:t>
      </w:r>
      <w:r w:rsidRPr="00CF1A79">
        <w:rPr>
          <w:rFonts w:ascii="Times New Roman" w:hAnsi="Times New Roman"/>
          <w:w w:val="102"/>
          <w:sz w:val="24"/>
          <w:szCs w:val="24"/>
        </w:rPr>
        <w:t>j</w:t>
      </w:r>
      <w:r w:rsidRPr="00CF1A79">
        <w:rPr>
          <w:rFonts w:ascii="Times New Roman" w:hAnsi="Times New Roman"/>
          <w:spacing w:val="-2"/>
          <w:w w:val="102"/>
          <w:sz w:val="24"/>
          <w:szCs w:val="24"/>
        </w:rPr>
        <w:t>e</w:t>
      </w:r>
      <w:r w:rsidRPr="00CF1A79">
        <w:rPr>
          <w:rFonts w:ascii="Times New Roman" w:hAnsi="Times New Roman"/>
          <w:w w:val="102"/>
          <w:sz w:val="24"/>
          <w:szCs w:val="24"/>
        </w:rPr>
        <w:t>.</w:t>
      </w:r>
      <w:r w:rsidRPr="00CF1A79">
        <w:rPr>
          <w:rFonts w:ascii="Times New Roman" w:hAnsi="Times New Roman"/>
          <w:sz w:val="24"/>
          <w:szCs w:val="24"/>
        </w:rPr>
        <w:t xml:space="preserve"> Količina predmeta nabave je okvirna.</w:t>
      </w:r>
    </w:p>
    <w:p w:rsidR="00251DEF" w:rsidRPr="00180312" w:rsidRDefault="00251DEF" w:rsidP="00307B8A">
      <w:pPr>
        <w:spacing w:line="240" w:lineRule="auto"/>
        <w:jc w:val="both"/>
      </w:pPr>
    </w:p>
    <w:p w:rsidR="00251DEF" w:rsidRPr="00180312" w:rsidRDefault="00251DEF" w:rsidP="001C5428">
      <w:pPr>
        <w:pStyle w:val="Naslov2"/>
      </w:pPr>
      <w:bookmarkStart w:id="55" w:name="_Toc491340396"/>
      <w:bookmarkStart w:id="56" w:name="_Toc497222635"/>
      <w:bookmarkStart w:id="57" w:name="_Toc500494892"/>
      <w:r w:rsidRPr="00180312">
        <w:t>2.5. Kriteriji za ocjenu jednakovrijednosti predmeta nabave</w:t>
      </w:r>
      <w:bookmarkEnd w:id="55"/>
      <w:bookmarkEnd w:id="56"/>
      <w:bookmarkEnd w:id="57"/>
    </w:p>
    <w:p w:rsidR="00251DEF" w:rsidRPr="00180312" w:rsidRDefault="00251DEF" w:rsidP="00251DEF">
      <w:pPr>
        <w:rPr>
          <w:lang w:eastAsia="hr-HR"/>
        </w:rPr>
      </w:pPr>
    </w:p>
    <w:p w:rsidR="00F64573" w:rsidRDefault="000828BC" w:rsidP="00F64573">
      <w:pPr>
        <w:autoSpaceDE w:val="0"/>
        <w:autoSpaceDN w:val="0"/>
        <w:adjustRightInd w:val="0"/>
        <w:spacing w:after="0" w:line="240" w:lineRule="auto"/>
        <w:jc w:val="both"/>
        <w:rPr>
          <w:sz w:val="24"/>
          <w:szCs w:val="24"/>
        </w:rPr>
      </w:pPr>
      <w:r>
        <w:rPr>
          <w:sz w:val="24"/>
          <w:szCs w:val="24"/>
        </w:rPr>
        <w:t xml:space="preserve">Naručitelj u ovom nadmetanju ne upućuje na jednakovrijednost </w:t>
      </w:r>
      <w:r w:rsidR="00CB740E">
        <w:rPr>
          <w:sz w:val="24"/>
          <w:szCs w:val="24"/>
        </w:rPr>
        <w:t>predmeta nabave</w:t>
      </w:r>
      <w:r>
        <w:rPr>
          <w:sz w:val="24"/>
          <w:szCs w:val="24"/>
        </w:rPr>
        <w:t>.</w:t>
      </w:r>
    </w:p>
    <w:p w:rsidR="002464C2" w:rsidRPr="00180312" w:rsidRDefault="002464C2" w:rsidP="002464C2">
      <w:pPr>
        <w:jc w:val="both"/>
        <w:rPr>
          <w:lang w:eastAsia="hr-HR"/>
        </w:rPr>
      </w:pPr>
    </w:p>
    <w:p w:rsidR="00251DEF" w:rsidRPr="00180312" w:rsidRDefault="00251DEF" w:rsidP="001C5428">
      <w:pPr>
        <w:pStyle w:val="Naslov2"/>
      </w:pPr>
      <w:bookmarkStart w:id="58" w:name="_Toc491340397"/>
      <w:bookmarkStart w:id="59" w:name="_Toc497222636"/>
      <w:bookmarkStart w:id="60" w:name="_Toc500494893"/>
      <w:r w:rsidRPr="00180312">
        <w:t>2.6. Troškovnik</w:t>
      </w:r>
      <w:bookmarkEnd w:id="58"/>
      <w:bookmarkEnd w:id="59"/>
      <w:bookmarkEnd w:id="60"/>
    </w:p>
    <w:p w:rsidR="00251DEF" w:rsidRPr="00180312" w:rsidRDefault="00251DEF" w:rsidP="00251DEF">
      <w:pPr>
        <w:rPr>
          <w:lang w:eastAsia="hr-HR"/>
        </w:rPr>
      </w:pPr>
    </w:p>
    <w:p w:rsidR="002464C2" w:rsidRPr="00180312" w:rsidRDefault="002464C2" w:rsidP="00251DEF">
      <w:pPr>
        <w:autoSpaceDE w:val="0"/>
        <w:autoSpaceDN w:val="0"/>
        <w:adjustRightInd w:val="0"/>
        <w:spacing w:after="0" w:line="240" w:lineRule="auto"/>
        <w:jc w:val="both"/>
        <w:rPr>
          <w:rFonts w:eastAsia="Times New Roman"/>
        </w:rPr>
      </w:pPr>
      <w:r w:rsidRPr="00180312">
        <w:rPr>
          <w:rFonts w:eastAsia="Times New Roman"/>
        </w:rPr>
        <w:t xml:space="preserve">Troškovnik je priložen u nestandardiziranom formatu kao zasebni dokument u </w:t>
      </w:r>
      <w:r w:rsidR="00B438BE" w:rsidRPr="00180312">
        <w:rPr>
          <w:rFonts w:eastAsia="Times New Roman"/>
        </w:rPr>
        <w:t>(</w:t>
      </w:r>
      <w:r w:rsidRPr="00180312">
        <w:rPr>
          <w:rFonts w:eastAsia="Times New Roman"/>
        </w:rPr>
        <w:t>.</w:t>
      </w:r>
      <w:proofErr w:type="spellStart"/>
      <w:r w:rsidRPr="00180312">
        <w:rPr>
          <w:rFonts w:eastAsia="Times New Roman"/>
        </w:rPr>
        <w:t>xls</w:t>
      </w:r>
      <w:proofErr w:type="spellEnd"/>
      <w:r w:rsidR="00B438BE" w:rsidRPr="00180312">
        <w:rPr>
          <w:rFonts w:eastAsia="Times New Roman"/>
        </w:rPr>
        <w:t>)</w:t>
      </w:r>
      <w:r w:rsidRPr="00180312">
        <w:rPr>
          <w:rFonts w:eastAsia="Times New Roman"/>
        </w:rPr>
        <w:t xml:space="preserve"> formatu, a objavljuje se i dostupan je za preuzimanje u EOJN RH te čini sastavni dio Dokumentacije o nabavi</w:t>
      </w:r>
      <w:r w:rsidR="00516C8E" w:rsidRPr="00180312">
        <w:rPr>
          <w:rFonts w:eastAsia="Times New Roman"/>
        </w:rPr>
        <w:t>.</w:t>
      </w:r>
      <w:r w:rsidRPr="00180312">
        <w:rPr>
          <w:rFonts w:eastAsia="Times New Roman"/>
        </w:rPr>
        <w:t xml:space="preserve"> </w:t>
      </w:r>
    </w:p>
    <w:p w:rsidR="002464C2" w:rsidRPr="00180312" w:rsidRDefault="002464C2" w:rsidP="00251DEF">
      <w:pPr>
        <w:autoSpaceDE w:val="0"/>
        <w:autoSpaceDN w:val="0"/>
        <w:adjustRightInd w:val="0"/>
        <w:spacing w:after="0" w:line="240" w:lineRule="auto"/>
        <w:jc w:val="both"/>
        <w:rPr>
          <w:rFonts w:eastAsia="Times New Roman"/>
        </w:rPr>
      </w:pPr>
    </w:p>
    <w:p w:rsidR="00251DEF" w:rsidRPr="00180312" w:rsidRDefault="002464C2" w:rsidP="00251DEF">
      <w:pPr>
        <w:autoSpaceDE w:val="0"/>
        <w:autoSpaceDN w:val="0"/>
        <w:adjustRightInd w:val="0"/>
        <w:spacing w:after="0" w:line="240" w:lineRule="auto"/>
        <w:jc w:val="both"/>
        <w:rPr>
          <w:rFonts w:eastAsia="Times New Roman"/>
        </w:rPr>
      </w:pPr>
      <w:r w:rsidRPr="00180312">
        <w:rPr>
          <w:rFonts w:eastAsia="Times New Roman"/>
        </w:rPr>
        <w:t>Troškovnik</w:t>
      </w:r>
      <w:r w:rsidR="00251DEF" w:rsidRPr="00180312">
        <w:rPr>
          <w:rFonts w:eastAsia="Times New Roman"/>
        </w:rPr>
        <w:t xml:space="preserve"> je potrebno ispuniti te dostaviti u sklopu ponude. Potpisivanje i stavljanje pečata na Troškovnike nije potrebno.  </w:t>
      </w:r>
    </w:p>
    <w:p w:rsidR="00251DEF" w:rsidRPr="00180312" w:rsidRDefault="00251DEF" w:rsidP="00251DEF">
      <w:pPr>
        <w:autoSpaceDE w:val="0"/>
        <w:autoSpaceDN w:val="0"/>
        <w:adjustRightInd w:val="0"/>
        <w:spacing w:after="0" w:line="240" w:lineRule="auto"/>
        <w:jc w:val="both"/>
        <w:rPr>
          <w:rFonts w:eastAsia="Times New Roman"/>
        </w:rPr>
      </w:pPr>
    </w:p>
    <w:p w:rsidR="00251DEF" w:rsidRPr="00180312" w:rsidRDefault="00251DEF" w:rsidP="00251DEF">
      <w:pPr>
        <w:autoSpaceDE w:val="0"/>
        <w:autoSpaceDN w:val="0"/>
        <w:adjustRightInd w:val="0"/>
        <w:spacing w:after="0" w:line="240" w:lineRule="auto"/>
        <w:jc w:val="both"/>
        <w:rPr>
          <w:rFonts w:eastAsia="Times New Roman"/>
        </w:rPr>
      </w:pPr>
      <w:r w:rsidRPr="00180312">
        <w:rPr>
          <w:rFonts w:eastAsia="Times New Roman"/>
        </w:rPr>
        <w:t>Ponuditelj ne smije mijenjati opise predmeta nabave navedene u Troškovniku kao niti dopisivati stupce niti na bilo koji način mijenjati sadržaj Troškovnika. Ako ponuditelj ne ispuni sve stavke Troš</w:t>
      </w:r>
      <w:r w:rsidR="008E544D" w:rsidRPr="00180312">
        <w:rPr>
          <w:rFonts w:eastAsia="Times New Roman"/>
        </w:rPr>
        <w:t xml:space="preserve">kovnika u skladu sa zahtjevima </w:t>
      </w:r>
      <w:r w:rsidRPr="00180312">
        <w:rPr>
          <w:rFonts w:eastAsia="Times New Roman"/>
        </w:rPr>
        <w:t xml:space="preserve">ove Dokumentacije </w:t>
      </w:r>
      <w:r w:rsidR="00520E8B" w:rsidRPr="00180312">
        <w:rPr>
          <w:rFonts w:eastAsia="Times New Roman"/>
        </w:rPr>
        <w:t>o nabavi</w:t>
      </w:r>
      <w:r w:rsidRPr="00180312">
        <w:rPr>
          <w:rFonts w:eastAsia="Times New Roman"/>
        </w:rPr>
        <w:t xml:space="preserve"> ili promijeni tekst ili količine navedene u Troškovniku, smatrat će se da je takav Troškovnik nepotpun i nevažeći te će ponuda biti odbijena. </w:t>
      </w:r>
    </w:p>
    <w:p w:rsidR="00251DEF" w:rsidRPr="00180312" w:rsidRDefault="00251DEF" w:rsidP="00251DEF">
      <w:pPr>
        <w:autoSpaceDE w:val="0"/>
        <w:autoSpaceDN w:val="0"/>
        <w:adjustRightInd w:val="0"/>
        <w:spacing w:after="0" w:line="240" w:lineRule="auto"/>
        <w:jc w:val="both"/>
        <w:rPr>
          <w:rFonts w:eastAsia="Times New Roman"/>
        </w:rPr>
      </w:pPr>
    </w:p>
    <w:p w:rsidR="00251DEF" w:rsidRPr="00180312" w:rsidRDefault="00251DEF" w:rsidP="00042922">
      <w:pPr>
        <w:spacing w:after="0" w:line="240" w:lineRule="auto"/>
        <w:jc w:val="both"/>
        <w:rPr>
          <w:rFonts w:eastAsia="Times New Roman"/>
          <w:bCs/>
        </w:rPr>
      </w:pPr>
      <w:r w:rsidRPr="00180312">
        <w:rPr>
          <w:rFonts w:eastAsia="Times New Roman"/>
        </w:rPr>
        <w:t>Tehničke specifikacije i opisi predmeta nabave deta</w:t>
      </w:r>
      <w:r w:rsidR="00042922" w:rsidRPr="00180312">
        <w:rPr>
          <w:rFonts w:eastAsia="Times New Roman"/>
        </w:rPr>
        <w:t xml:space="preserve">ljno su razrađeni u Troškovniku </w:t>
      </w:r>
      <w:r w:rsidR="00D15086" w:rsidRPr="00180312">
        <w:rPr>
          <w:rFonts w:eastAsia="Times New Roman"/>
        </w:rPr>
        <w:t>(</w:t>
      </w:r>
      <w:r w:rsidR="00D15086" w:rsidRPr="00180312">
        <w:rPr>
          <w:rFonts w:eastAsia="Times New Roman"/>
          <w:b/>
        </w:rPr>
        <w:t>PRILOG 1)</w:t>
      </w:r>
      <w:r w:rsidR="00DC5CA2" w:rsidRPr="00180312">
        <w:rPr>
          <w:rFonts w:eastAsia="Times New Roman"/>
          <w:b/>
        </w:rPr>
        <w:t xml:space="preserve"> </w:t>
      </w:r>
      <w:r w:rsidR="00DC5CA2" w:rsidRPr="00180312">
        <w:rPr>
          <w:rFonts w:eastAsia="Times New Roman"/>
        </w:rPr>
        <w:t xml:space="preserve">i njegovim privicima, sve </w:t>
      </w:r>
      <w:r w:rsidR="00D15086" w:rsidRPr="00180312">
        <w:rPr>
          <w:rFonts w:eastAsia="Times New Roman"/>
        </w:rPr>
        <w:t xml:space="preserve"> </w:t>
      </w:r>
      <w:r w:rsidR="00042922" w:rsidRPr="00180312">
        <w:rPr>
          <w:rFonts w:eastAsia="Times New Roman"/>
        </w:rPr>
        <w:t xml:space="preserve">sukladno članku 5. stavak 2. Pravilnika o dokumentaciji o nabavi te ponudi o postupcima javne nabave (NN 65/2017). </w:t>
      </w:r>
      <w:r w:rsidRPr="00180312">
        <w:rPr>
          <w:rFonts w:eastAsia="Times New Roman"/>
        </w:rPr>
        <w:t xml:space="preserve"> </w:t>
      </w:r>
      <w:r w:rsidRPr="00180312">
        <w:rPr>
          <w:rFonts w:eastAsia="Times New Roman"/>
          <w:bCs/>
        </w:rPr>
        <w:t>Kod sastavljanja ponude gospodarski subjekti su dužni pridržavati se tehni</w:t>
      </w:r>
      <w:r w:rsidRPr="00180312">
        <w:rPr>
          <w:rFonts w:eastAsia="Arial,Bold"/>
          <w:bCs/>
        </w:rPr>
        <w:t>č</w:t>
      </w:r>
      <w:r w:rsidRPr="00180312">
        <w:rPr>
          <w:rFonts w:eastAsia="Times New Roman"/>
          <w:bCs/>
        </w:rPr>
        <w:t>kih specifikacija.</w:t>
      </w:r>
      <w:r w:rsidRPr="00180312">
        <w:rPr>
          <w:rFonts w:eastAsia="Times New Roman"/>
          <w:b/>
          <w:bCs/>
        </w:rPr>
        <w:t xml:space="preserve"> </w:t>
      </w:r>
      <w:r w:rsidRPr="00180312">
        <w:rPr>
          <w:rFonts w:eastAsia="Times New Roman"/>
          <w:bCs/>
        </w:rPr>
        <w:t xml:space="preserve">Naručitelj je izradio tehničke specifikacije na način da se omogući jednak pristup ponuditeljima bez učinka stvaranja neopravdanih prepreka nadmetanju. </w:t>
      </w:r>
    </w:p>
    <w:p w:rsidR="00012469" w:rsidRPr="00180312" w:rsidRDefault="00012469" w:rsidP="00251DEF">
      <w:pPr>
        <w:spacing w:after="0" w:line="240" w:lineRule="auto"/>
        <w:rPr>
          <w:rFonts w:eastAsia="Times New Roman"/>
        </w:rPr>
      </w:pPr>
    </w:p>
    <w:p w:rsidR="00251DEF" w:rsidRPr="00180312" w:rsidRDefault="00251DEF" w:rsidP="00251DEF">
      <w:pPr>
        <w:spacing w:after="0" w:line="240" w:lineRule="auto"/>
        <w:rPr>
          <w:rFonts w:eastAsia="Times New Roman"/>
          <w:szCs w:val="20"/>
          <w:lang w:eastAsia="hr-HR"/>
        </w:rPr>
      </w:pPr>
      <w:bookmarkStart w:id="61" w:name="_Toc455060194"/>
      <w:r w:rsidRPr="00180312">
        <w:rPr>
          <w:rFonts w:eastAsia="Times New Roman"/>
          <w:szCs w:val="20"/>
          <w:lang w:eastAsia="hr-HR"/>
        </w:rPr>
        <w:t>Podatke treba unijeti u obrazac Troškovnika na sljedeći način</w:t>
      </w:r>
      <w:bookmarkEnd w:id="61"/>
      <w:r w:rsidR="00F23EFD" w:rsidRPr="00180312">
        <w:rPr>
          <w:rFonts w:eastAsia="Times New Roman"/>
          <w:szCs w:val="20"/>
          <w:lang w:eastAsia="hr-HR"/>
        </w:rPr>
        <w:t>:</w:t>
      </w:r>
    </w:p>
    <w:p w:rsidR="00251DEF" w:rsidRPr="00180312" w:rsidRDefault="00251DEF" w:rsidP="00251DEF">
      <w:pPr>
        <w:spacing w:after="0" w:line="240" w:lineRule="auto"/>
        <w:rPr>
          <w:rFonts w:eastAsia="Times New Roman"/>
          <w:szCs w:val="20"/>
          <w:lang w:eastAsia="hr-HR"/>
        </w:rPr>
      </w:pPr>
    </w:p>
    <w:p w:rsidR="00251DEF"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t>cijene stavke (jedinične cijene) navedene u troškovniku moraju biti iskazane bez obračunatog PDV-a,</w:t>
      </w:r>
    </w:p>
    <w:p w:rsidR="00012469"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t xml:space="preserve">ponuditelj mora ispuniti sve stavke troškovnika, u skladu s obrascem troškovnika. Ponuditelj treba upisati cijenu za svaku stavku troškovnika koja u stupcu „količina“ ima navedenu numeričku vrijednost, </w:t>
      </w:r>
    </w:p>
    <w:p w:rsidR="00251DEF" w:rsidRPr="00180312" w:rsidRDefault="00E432EC" w:rsidP="00A6388E">
      <w:pPr>
        <w:numPr>
          <w:ilvl w:val="0"/>
          <w:numId w:val="7"/>
        </w:numPr>
        <w:spacing w:after="0" w:line="240" w:lineRule="auto"/>
        <w:jc w:val="both"/>
        <w:rPr>
          <w:rFonts w:eastAsia="Times New Roman"/>
          <w:lang w:eastAsia="hr-HR"/>
        </w:rPr>
      </w:pPr>
      <w:r w:rsidRPr="00180312">
        <w:rPr>
          <w:rFonts w:eastAsia="Times New Roman"/>
          <w:lang w:eastAsia="hr-HR"/>
        </w:rPr>
        <w:lastRenderedPageBreak/>
        <w:t>jedinične cijene tre</w:t>
      </w:r>
      <w:r w:rsidR="00520E8B" w:rsidRPr="00180312">
        <w:rPr>
          <w:rFonts w:eastAsia="Times New Roman"/>
          <w:lang w:eastAsia="hr-HR"/>
        </w:rPr>
        <w:t>ba ponuditi zaokruženo na dva</w:t>
      </w:r>
      <w:r w:rsidRPr="00180312">
        <w:rPr>
          <w:rFonts w:eastAsia="Times New Roman"/>
          <w:lang w:eastAsia="hr-HR"/>
        </w:rPr>
        <w:t xml:space="preserve"> decimalna mjesta, </w:t>
      </w:r>
      <w:r w:rsidR="00520E8B" w:rsidRPr="00180312">
        <w:rPr>
          <w:rFonts w:eastAsia="Times New Roman"/>
          <w:lang w:eastAsia="hr-HR"/>
        </w:rPr>
        <w:t>kao i</w:t>
      </w:r>
      <w:r w:rsidRPr="00180312">
        <w:rPr>
          <w:rFonts w:eastAsia="Times New Roman"/>
          <w:lang w:eastAsia="hr-HR"/>
        </w:rPr>
        <w:t xml:space="preserve"> ostale (ukupne) cijene na dva decimalna mjesta</w:t>
      </w:r>
    </w:p>
    <w:p w:rsidR="00251DEF"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t>ponuditelj je obvezan u obrazac troškovnika upisati iznos = 0,00 ako određenu uslugu neće naplaćivati, odnosno ako je nudi besplatno ili je ista već uračunata u cijenu neke druge usluge iz troškovnika,</w:t>
      </w:r>
    </w:p>
    <w:p w:rsidR="00012469"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t>u cijenu ponude moraju biti uračunati svi tr</w:t>
      </w:r>
      <w:r w:rsidR="00262110" w:rsidRPr="00180312">
        <w:rPr>
          <w:rFonts w:eastAsia="Times New Roman"/>
          <w:lang w:eastAsia="hr-HR"/>
        </w:rPr>
        <w:t>oškovi i popusti.</w:t>
      </w:r>
    </w:p>
    <w:p w:rsidR="00251DEF" w:rsidRPr="00180312" w:rsidRDefault="00251DEF" w:rsidP="00251DEF">
      <w:pPr>
        <w:spacing w:after="0" w:line="240" w:lineRule="auto"/>
        <w:jc w:val="both"/>
        <w:rPr>
          <w:rFonts w:eastAsia="Times New Roman"/>
          <w:lang w:eastAsia="hr-HR"/>
        </w:rPr>
      </w:pPr>
    </w:p>
    <w:p w:rsidR="00880620" w:rsidRPr="00180312" w:rsidRDefault="002A7EC5" w:rsidP="001C5428">
      <w:pPr>
        <w:pStyle w:val="Naslov2"/>
      </w:pPr>
      <w:bookmarkStart w:id="62" w:name="_Toc491340398"/>
      <w:bookmarkStart w:id="63" w:name="_Toc497222637"/>
      <w:bookmarkStart w:id="64" w:name="_Toc500494894"/>
      <w:r w:rsidRPr="00180312">
        <w:t>2.7</w:t>
      </w:r>
      <w:r w:rsidR="00880620" w:rsidRPr="00180312">
        <w:t>. Mjesto isporuke robe</w:t>
      </w:r>
      <w:bookmarkEnd w:id="62"/>
      <w:r w:rsidR="00520E8B" w:rsidRPr="00180312">
        <w:t>/izvršenja ugovora</w:t>
      </w:r>
      <w:bookmarkEnd w:id="63"/>
      <w:bookmarkEnd w:id="64"/>
    </w:p>
    <w:p w:rsidR="00307B8A" w:rsidRPr="00180312" w:rsidRDefault="00307B8A" w:rsidP="002E2EF2">
      <w:pPr>
        <w:spacing w:line="240" w:lineRule="auto"/>
        <w:jc w:val="both"/>
        <w:rPr>
          <w:lang w:eastAsia="hr-HR"/>
        </w:rPr>
      </w:pPr>
      <w:bookmarkStart w:id="65" w:name="OLE_LINK9"/>
      <w:bookmarkStart w:id="66" w:name="OLE_LINK7"/>
    </w:p>
    <w:p w:rsidR="00DC5CA2" w:rsidRDefault="00CB740E" w:rsidP="00CB740E">
      <w:pPr>
        <w:autoSpaceDE w:val="0"/>
        <w:autoSpaceDN w:val="0"/>
        <w:adjustRightInd w:val="0"/>
        <w:ind w:left="709" w:hanging="709"/>
        <w:jc w:val="both"/>
      </w:pPr>
      <w:r w:rsidRPr="00CB740E">
        <w:t>Prijevoz će se vršiti na području cijele Republike Hrvatske, a po potrebi i u inozemstvu.</w:t>
      </w:r>
      <w:r>
        <w:t xml:space="preserve"> </w:t>
      </w:r>
    </w:p>
    <w:p w:rsidR="00CB740E" w:rsidRPr="00180312" w:rsidRDefault="00CB740E" w:rsidP="007734CA">
      <w:pPr>
        <w:autoSpaceDE w:val="0"/>
        <w:autoSpaceDN w:val="0"/>
        <w:adjustRightInd w:val="0"/>
        <w:spacing w:line="240" w:lineRule="auto"/>
        <w:jc w:val="both"/>
      </w:pPr>
      <w:r>
        <w:t>Prijevoz učenika se vrši prema potrebi, na zahtjev Naručitelja u svako doba godine, neovisno da li je vikend, radni ili neradni dan odnosno praznik.</w:t>
      </w:r>
      <w:r w:rsidR="004E5844">
        <w:t xml:space="preserve"> Prijevozi mogu biti jednodnevni ili višednevni.</w:t>
      </w:r>
    </w:p>
    <w:p w:rsidR="00880620" w:rsidRPr="00180312" w:rsidRDefault="00880620" w:rsidP="00880620">
      <w:pPr>
        <w:overflowPunct w:val="0"/>
        <w:autoSpaceDE w:val="0"/>
        <w:autoSpaceDN w:val="0"/>
        <w:adjustRightInd w:val="0"/>
        <w:spacing w:after="0" w:line="240" w:lineRule="auto"/>
        <w:textAlignment w:val="baseline"/>
        <w:rPr>
          <w:rFonts w:eastAsia="Times New Roman"/>
          <w:lang w:eastAsia="hr-HR"/>
        </w:rPr>
      </w:pPr>
    </w:p>
    <w:p w:rsidR="00880620" w:rsidRPr="00180312" w:rsidRDefault="00880620" w:rsidP="001C5428">
      <w:pPr>
        <w:pStyle w:val="Naslov2"/>
      </w:pPr>
      <w:bookmarkStart w:id="67" w:name="_Toc491340399"/>
      <w:bookmarkStart w:id="68" w:name="_Toc497222638"/>
      <w:bookmarkStart w:id="69" w:name="_Toc500494895"/>
      <w:bookmarkEnd w:id="65"/>
      <w:bookmarkEnd w:id="66"/>
      <w:r w:rsidRPr="00180312">
        <w:t>2.</w:t>
      </w:r>
      <w:r w:rsidR="002A7EC5" w:rsidRPr="00180312">
        <w:t>8</w:t>
      </w:r>
      <w:r w:rsidRPr="00180312">
        <w:t xml:space="preserve">. Rok </w:t>
      </w:r>
      <w:r w:rsidR="002A7EC5" w:rsidRPr="00180312">
        <w:t>početka i završetka izvršenja ugovora</w:t>
      </w:r>
      <w:bookmarkEnd w:id="67"/>
      <w:bookmarkEnd w:id="68"/>
      <w:bookmarkEnd w:id="69"/>
    </w:p>
    <w:p w:rsidR="002A7EC5" w:rsidRPr="00180312" w:rsidRDefault="002A7EC5" w:rsidP="002A7EC5">
      <w:pPr>
        <w:rPr>
          <w:lang w:eastAsia="hr-HR"/>
        </w:rPr>
      </w:pPr>
    </w:p>
    <w:p w:rsidR="00EA0440" w:rsidRPr="00180312" w:rsidRDefault="00EA0440" w:rsidP="007734CA">
      <w:pPr>
        <w:autoSpaceDE w:val="0"/>
        <w:autoSpaceDN w:val="0"/>
        <w:adjustRightInd w:val="0"/>
        <w:spacing w:line="240" w:lineRule="auto"/>
        <w:jc w:val="both"/>
      </w:pPr>
      <w:r w:rsidRPr="00180312">
        <w:t xml:space="preserve">Planirani rok za početak </w:t>
      </w:r>
      <w:r w:rsidR="00CB740E">
        <w:t>pružanja usluga je odmah po potpisu ugovora i dostavljenom jamstvu za uredno izvršenje ugovora, a trajanje ugovora predviđa se do 12 mjeseci, odnosno do realizacije ugovorenog iznosa.</w:t>
      </w:r>
    </w:p>
    <w:p w:rsidR="00520E8B" w:rsidRPr="00180312" w:rsidRDefault="00520E8B" w:rsidP="00E308E8">
      <w:pPr>
        <w:tabs>
          <w:tab w:val="left" w:pos="9639"/>
        </w:tabs>
        <w:overflowPunct w:val="0"/>
        <w:autoSpaceDE w:val="0"/>
        <w:autoSpaceDN w:val="0"/>
        <w:adjustRightInd w:val="0"/>
        <w:spacing w:after="0" w:line="240" w:lineRule="auto"/>
        <w:jc w:val="both"/>
        <w:textAlignment w:val="baseline"/>
        <w:rPr>
          <w:rFonts w:eastAsia="Times New Roman"/>
          <w:lang w:eastAsia="hr-HR"/>
        </w:rPr>
      </w:pPr>
    </w:p>
    <w:p w:rsidR="005C0679" w:rsidRPr="00180312" w:rsidRDefault="004D1F03" w:rsidP="001C5428">
      <w:pPr>
        <w:pStyle w:val="Naslov2"/>
      </w:pPr>
      <w:bookmarkStart w:id="70" w:name="_Toc491340400"/>
      <w:bookmarkStart w:id="71" w:name="_Toc497222639"/>
      <w:bookmarkStart w:id="72" w:name="_Toc500494896"/>
      <w:r w:rsidRPr="00180312">
        <w:t>2.9. Opcije i moguća obnavljanja ugovora:</w:t>
      </w:r>
      <w:bookmarkEnd w:id="70"/>
      <w:bookmarkEnd w:id="71"/>
      <w:bookmarkEnd w:id="72"/>
    </w:p>
    <w:p w:rsidR="00CA2AF9" w:rsidRPr="00180312" w:rsidRDefault="00CA2AF9" w:rsidP="00CA2AF9">
      <w:pPr>
        <w:rPr>
          <w:lang w:eastAsia="hr-HR"/>
        </w:rPr>
      </w:pPr>
    </w:p>
    <w:p w:rsidR="00762440" w:rsidRPr="00180312" w:rsidRDefault="00762440" w:rsidP="00762440">
      <w:pPr>
        <w:jc w:val="both"/>
        <w:rPr>
          <w:lang w:eastAsia="hr-HR"/>
        </w:rPr>
      </w:pPr>
      <w:r w:rsidRPr="00180312">
        <w:rPr>
          <w:lang w:eastAsia="hr-HR"/>
        </w:rPr>
        <w:t>Sve izmjene ugovora o javnoj nabavi vršit će se sukladno člancima 314. do 321. ZJN 2016.</w:t>
      </w:r>
    </w:p>
    <w:p w:rsidR="00762440" w:rsidRPr="00180312" w:rsidRDefault="00762440" w:rsidP="007734CA">
      <w:pPr>
        <w:spacing w:line="240" w:lineRule="auto"/>
        <w:jc w:val="both"/>
        <w:rPr>
          <w:lang w:eastAsia="hr-HR"/>
        </w:rPr>
      </w:pPr>
      <w:r w:rsidRPr="00180312">
        <w:rPr>
          <w:lang w:eastAsia="hr-HR"/>
        </w:rPr>
        <w:t>Na pitanja koja se tiču pravila, uvjeta, načina i postupka javne nabave, a koja nisu regulirana ovom dokumentacijom o nabavi primjenjivat će se ZJN 2016, te drugi zakoni i propisi koji se izravno odnose na postupak javne nabave.</w:t>
      </w:r>
    </w:p>
    <w:p w:rsidR="00CA2AF9" w:rsidRPr="00180312" w:rsidRDefault="00CA2AF9" w:rsidP="00CA2AF9">
      <w:pPr>
        <w:spacing w:line="240" w:lineRule="auto"/>
        <w:jc w:val="both"/>
        <w:rPr>
          <w:b/>
          <w:lang w:eastAsia="hr-HR"/>
        </w:rPr>
      </w:pPr>
    </w:p>
    <w:p w:rsidR="00762440" w:rsidRPr="00180312" w:rsidRDefault="00762440" w:rsidP="00CA2AF9">
      <w:pPr>
        <w:spacing w:line="240" w:lineRule="auto"/>
        <w:jc w:val="both"/>
        <w:rPr>
          <w:b/>
          <w:lang w:eastAsia="hr-HR"/>
        </w:rPr>
      </w:pPr>
      <w:r w:rsidRPr="00180312">
        <w:rPr>
          <w:b/>
          <w:lang w:eastAsia="hr-HR"/>
        </w:rPr>
        <w:t>RASKID UGOVORA</w:t>
      </w:r>
    </w:p>
    <w:p w:rsidR="00762440" w:rsidRPr="00180312" w:rsidRDefault="00762440" w:rsidP="00CA2AF9">
      <w:pPr>
        <w:spacing w:line="240" w:lineRule="auto"/>
        <w:jc w:val="both"/>
        <w:rPr>
          <w:lang w:eastAsia="hr-HR"/>
        </w:rPr>
      </w:pPr>
    </w:p>
    <w:p w:rsidR="00CA2AF9" w:rsidRPr="00180312" w:rsidRDefault="00CA2AF9" w:rsidP="00CA2AF9">
      <w:pPr>
        <w:spacing w:line="240" w:lineRule="auto"/>
        <w:jc w:val="both"/>
        <w:rPr>
          <w:lang w:eastAsia="hr-HR"/>
        </w:rPr>
      </w:pPr>
      <w:r w:rsidRPr="00180312">
        <w:rPr>
          <w:lang w:eastAsia="hr-HR"/>
        </w:rPr>
        <w:t xml:space="preserve">Naručitelj je </w:t>
      </w:r>
      <w:r w:rsidRPr="00180312">
        <w:rPr>
          <w:b/>
          <w:lang w:eastAsia="hr-HR"/>
        </w:rPr>
        <w:t>obvezan raskinuti ugovor</w:t>
      </w:r>
      <w:r w:rsidRPr="00180312">
        <w:rPr>
          <w:lang w:eastAsia="hr-HR"/>
        </w:rPr>
        <w:t xml:space="preserve"> o javnoj nabavi tijekom njegova trajanja ako:</w:t>
      </w:r>
    </w:p>
    <w:p w:rsidR="00CA2AF9" w:rsidRPr="00180312" w:rsidRDefault="00CA2AF9" w:rsidP="00CA2AF9">
      <w:pPr>
        <w:spacing w:line="240" w:lineRule="auto"/>
        <w:jc w:val="both"/>
        <w:rPr>
          <w:lang w:eastAsia="hr-HR"/>
        </w:rPr>
      </w:pPr>
      <w:r w:rsidRPr="00180312">
        <w:rPr>
          <w:lang w:eastAsia="hr-HR"/>
        </w:rPr>
        <w:t>1. je ugovor značajno izmijenjen, što bi zahtijevalo novi postupak nabave na temelju članka 321. ZJN 2016</w:t>
      </w:r>
      <w:r w:rsidR="0077775F" w:rsidRPr="00180312">
        <w:rPr>
          <w:lang w:eastAsia="hr-HR"/>
        </w:rPr>
        <w:t>,</w:t>
      </w:r>
    </w:p>
    <w:p w:rsidR="00CA2AF9" w:rsidRPr="00180312" w:rsidRDefault="00CA2AF9" w:rsidP="00CA2AF9">
      <w:pPr>
        <w:spacing w:line="240" w:lineRule="auto"/>
        <w:jc w:val="both"/>
        <w:rPr>
          <w:lang w:eastAsia="hr-HR"/>
        </w:rPr>
      </w:pPr>
      <w:r w:rsidRPr="00180312">
        <w:rPr>
          <w:lang w:eastAsia="hr-HR"/>
        </w:rPr>
        <w:t>2. je ugovaratelj morao biti isključen iz postupka javne nabave zbog postojanja osnova za isključenje iz članka 251. stavka 1. ZJN 2016</w:t>
      </w:r>
      <w:r w:rsidR="0077775F" w:rsidRPr="00180312">
        <w:rPr>
          <w:lang w:eastAsia="hr-HR"/>
        </w:rPr>
        <w:t>,</w:t>
      </w:r>
    </w:p>
    <w:p w:rsidR="00CA2AF9" w:rsidRPr="00180312" w:rsidRDefault="00CA2AF9" w:rsidP="00CA2AF9">
      <w:pPr>
        <w:spacing w:line="240" w:lineRule="auto"/>
        <w:jc w:val="both"/>
        <w:rPr>
          <w:lang w:eastAsia="hr-HR"/>
        </w:rPr>
      </w:pPr>
      <w:r w:rsidRPr="00180312">
        <w:rPr>
          <w:lang w:eastAsia="hr-HR"/>
        </w:rPr>
        <w:t>3. se ugovor nije trebao dodijeliti ugovaratelju zbog ozbiljne povrede obveza iz osnivačkih Ugovora i Direktive 2014/24/EU, a koja je utvrđena presudom Suda Europske unije u postupku iz članka 258. Ugovora o funkcioniranju Europske unije</w:t>
      </w:r>
      <w:r w:rsidR="0077775F" w:rsidRPr="00180312">
        <w:rPr>
          <w:lang w:eastAsia="hr-HR"/>
        </w:rPr>
        <w:t>,</w:t>
      </w:r>
    </w:p>
    <w:p w:rsidR="00CA2AF9" w:rsidRPr="00180312" w:rsidRDefault="00CA2AF9" w:rsidP="00CA2AF9">
      <w:pPr>
        <w:spacing w:line="240" w:lineRule="auto"/>
        <w:jc w:val="both"/>
        <w:rPr>
          <w:lang w:eastAsia="hr-HR"/>
        </w:rPr>
      </w:pPr>
      <w:r w:rsidRPr="00180312">
        <w:rPr>
          <w:lang w:eastAsia="hr-HR"/>
        </w:rPr>
        <w:t>4. se ugovor nije trebao dodijeliti ugovaratelju zbog ozbiljne povrede odredaba ovoga Zakona, a koja je utvrđena pravomoćnom presudom nadležnog upravnog suda.</w:t>
      </w:r>
    </w:p>
    <w:p w:rsidR="00CA2AF9" w:rsidRPr="00180312" w:rsidRDefault="00CA2AF9" w:rsidP="00CA2AF9">
      <w:pPr>
        <w:spacing w:line="240" w:lineRule="auto"/>
        <w:jc w:val="both"/>
        <w:rPr>
          <w:lang w:eastAsia="hr-HR"/>
        </w:rPr>
      </w:pPr>
    </w:p>
    <w:p w:rsidR="000E5EEF" w:rsidRPr="00180312" w:rsidRDefault="000E5EEF" w:rsidP="00B3792B">
      <w:pPr>
        <w:pStyle w:val="Naslov1"/>
        <w:rPr>
          <w:rFonts w:eastAsia="Times New Roman"/>
          <w:lang w:eastAsia="hr-HR"/>
        </w:rPr>
      </w:pPr>
      <w:bookmarkStart w:id="73" w:name="_Toc491340401"/>
      <w:bookmarkStart w:id="74" w:name="_Toc500494897"/>
      <w:bookmarkStart w:id="75" w:name="_Toc473123001"/>
      <w:r w:rsidRPr="00180312">
        <w:rPr>
          <w:rFonts w:eastAsia="Times New Roman"/>
          <w:lang w:eastAsia="hr-HR"/>
        </w:rPr>
        <w:t>KRITERIJ ZA KVALITATIVNI ODABIR GOSPODARSKIH SUBJEKATA (PONUDITELJA)</w:t>
      </w:r>
      <w:bookmarkEnd w:id="73"/>
      <w:bookmarkEnd w:id="74"/>
    </w:p>
    <w:p w:rsidR="000E5EEF" w:rsidRPr="00180312" w:rsidRDefault="000E5EEF" w:rsidP="000E5EEF">
      <w:pPr>
        <w:keepLines/>
        <w:overflowPunct w:val="0"/>
        <w:autoSpaceDE w:val="0"/>
        <w:autoSpaceDN w:val="0"/>
        <w:adjustRightInd w:val="0"/>
        <w:spacing w:before="40" w:after="0" w:line="259" w:lineRule="auto"/>
        <w:ind w:left="360"/>
        <w:textAlignment w:val="baseline"/>
        <w:outlineLvl w:val="1"/>
        <w:rPr>
          <w:lang w:eastAsia="hr-HR"/>
        </w:rPr>
      </w:pPr>
      <w:bookmarkStart w:id="76" w:name="_Toc473122993"/>
    </w:p>
    <w:p w:rsidR="000E5EEF" w:rsidRPr="00180312" w:rsidRDefault="000E5EEF" w:rsidP="001C5428">
      <w:pPr>
        <w:pStyle w:val="Naslov2"/>
      </w:pPr>
      <w:bookmarkStart w:id="77" w:name="_Toc491340402"/>
      <w:bookmarkStart w:id="78" w:name="_Toc497222641"/>
      <w:bookmarkStart w:id="79" w:name="_Toc500494898"/>
      <w:r w:rsidRPr="00180312">
        <w:t>3.1. Osnove za isključenje ponuditelja – obvezne</w:t>
      </w:r>
      <w:bookmarkEnd w:id="76"/>
      <w:bookmarkEnd w:id="77"/>
      <w:bookmarkEnd w:id="78"/>
      <w:bookmarkEnd w:id="79"/>
    </w:p>
    <w:p w:rsidR="000E5EEF" w:rsidRPr="00180312" w:rsidRDefault="000E5EEF" w:rsidP="000E5EEF">
      <w:pPr>
        <w:rPr>
          <w:lang w:eastAsia="hr-HR"/>
        </w:rPr>
      </w:pP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sz w:val="20"/>
          <w:szCs w:val="20"/>
          <w:lang w:eastAsia="hr-HR"/>
        </w:rPr>
        <w:t xml:space="preserve">3.1.1. </w:t>
      </w:r>
      <w:r w:rsidRPr="00180312">
        <w:rPr>
          <w:rFonts w:eastAsia="Times New Roman"/>
          <w:lang w:eastAsia="hr-HR"/>
        </w:rPr>
        <w:t xml:space="preserve">Sukladno odredbi članka 251. ZJN 2016, naručitelj </w:t>
      </w:r>
      <w:r w:rsidRPr="00180312">
        <w:rPr>
          <w:rFonts w:eastAsia="Times New Roman"/>
          <w:b/>
          <w:lang w:eastAsia="hr-HR"/>
        </w:rPr>
        <w:t>obvezan je isključiti</w:t>
      </w:r>
      <w:r w:rsidRPr="00180312">
        <w:rPr>
          <w:rFonts w:eastAsia="Times New Roman"/>
          <w:lang w:eastAsia="hr-HR"/>
        </w:rPr>
        <w:t xml:space="preserve"> gospodarskog subjekta iz postupka javne nabave ako u bilo kojem trenutku tijekom postupka javne nabave utvrdi da:</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1.</w:t>
      </w:r>
      <w:r w:rsidRPr="00180312">
        <w:rPr>
          <w:rFonts w:eastAsia="Times New Roman"/>
          <w:lang w:eastAsia="hr-HR"/>
        </w:rPr>
        <w:t xml:space="preserve"> je gospodarski subjekt koji ima poslovni </w:t>
      </w:r>
      <w:proofErr w:type="spellStart"/>
      <w:r w:rsidRPr="00180312">
        <w:rPr>
          <w:rFonts w:eastAsia="Times New Roman"/>
          <w:lang w:eastAsia="hr-HR"/>
        </w:rPr>
        <w:t>nastan</w:t>
      </w:r>
      <w:proofErr w:type="spellEnd"/>
      <w:r w:rsidRPr="00180312">
        <w:rPr>
          <w:rFonts w:eastAsia="Times New Roman"/>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E5EEF" w:rsidRPr="00180312" w:rsidRDefault="000E5EEF" w:rsidP="000E5EEF">
      <w:pPr>
        <w:spacing w:after="0" w:line="240" w:lineRule="auto"/>
        <w:ind w:left="567"/>
        <w:contextualSpacing/>
        <w:jc w:val="both"/>
        <w:rPr>
          <w:rFonts w:eastAsia="Times New Roman"/>
          <w:lang w:eastAsia="hr-HR"/>
        </w:rPr>
      </w:pPr>
    </w:p>
    <w:p w:rsidR="000E5EEF" w:rsidRPr="00180312" w:rsidRDefault="000E5EEF" w:rsidP="00A6388E">
      <w:pPr>
        <w:widowControl w:val="0"/>
        <w:numPr>
          <w:ilvl w:val="0"/>
          <w:numId w:val="8"/>
        </w:numPr>
        <w:overflowPunct w:val="0"/>
        <w:autoSpaceDE w:val="0"/>
        <w:autoSpaceDN w:val="0"/>
        <w:adjustRightInd w:val="0"/>
        <w:spacing w:before="3" w:line="240" w:lineRule="auto"/>
        <w:ind w:left="567" w:firstLine="0"/>
        <w:contextualSpacing/>
        <w:textAlignment w:val="baseline"/>
        <w:rPr>
          <w:rFonts w:eastAsia="Times New Roman"/>
          <w:b/>
        </w:rPr>
      </w:pPr>
      <w:r w:rsidRPr="00180312">
        <w:rPr>
          <w:rFonts w:eastAsia="Times New Roman"/>
          <w:b/>
        </w:rPr>
        <w:t xml:space="preserve">sudjelovanje u zločinačkoj organizaciji, na temelju </w:t>
      </w:r>
    </w:p>
    <w:p w:rsidR="000E5EEF" w:rsidRPr="00180312" w:rsidRDefault="000E5EEF" w:rsidP="009738A8">
      <w:pPr>
        <w:widowControl w:val="0"/>
        <w:numPr>
          <w:ilvl w:val="0"/>
          <w:numId w:val="15"/>
        </w:numPr>
        <w:tabs>
          <w:tab w:val="left" w:pos="316"/>
        </w:tabs>
        <w:overflowPunct w:val="0"/>
        <w:autoSpaceDE w:val="0"/>
        <w:autoSpaceDN w:val="0"/>
        <w:adjustRightInd w:val="0"/>
        <w:spacing w:before="120" w:line="240" w:lineRule="auto"/>
        <w:ind w:right="117"/>
        <w:jc w:val="both"/>
        <w:textAlignment w:val="baseline"/>
        <w:rPr>
          <w:rFonts w:eastAsia="Times New Roman"/>
        </w:rPr>
      </w:pPr>
      <w:r w:rsidRPr="00180312">
        <w:rPr>
          <w:rFonts w:eastAsia="Times New Roman"/>
        </w:rPr>
        <w:t>članka 328. (zločinačko udruženje) i članka 329. (počinjenje kaznenog djela u sastavu zločinačkog udruženja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before="120" w:line="240" w:lineRule="auto"/>
        <w:ind w:right="117"/>
        <w:jc w:val="both"/>
        <w:textAlignment w:val="baseline"/>
        <w:rPr>
          <w:rFonts w:eastAsia="Times New Roman"/>
        </w:rPr>
      </w:pPr>
      <w:r w:rsidRPr="00180312">
        <w:rPr>
          <w:rFonts w:eastAsia="Times New Roman"/>
        </w:rPr>
        <w:t>članka 333. (udruživanje za počinjenje kaznenih djela), iz Kaznenog zakona (Narodne novine, br. 110/97, 27/98, 50/00, 129/00, 51/01, 111/03, 190/03, 105/04, 84/05, 71/06, 110/07, 152/08, 57/11, 77/11 i 143/12)</w:t>
      </w:r>
    </w:p>
    <w:p w:rsidR="000E5EEF" w:rsidRPr="00180312" w:rsidRDefault="000E5EEF" w:rsidP="000E5EEF">
      <w:pPr>
        <w:widowControl w:val="0"/>
        <w:tabs>
          <w:tab w:val="left" w:pos="316"/>
        </w:tabs>
        <w:overflowPunct w:val="0"/>
        <w:autoSpaceDE w:val="0"/>
        <w:autoSpaceDN w:val="0"/>
        <w:adjustRightInd w:val="0"/>
        <w:spacing w:before="69" w:after="0" w:line="240" w:lineRule="auto"/>
        <w:ind w:left="567" w:right="118"/>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korupciju,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180312">
        <w:rPr>
          <w:rFonts w:eastAsia="Times New Roman"/>
          <w:spacing w:val="-8"/>
        </w:rPr>
        <w:t xml:space="preserve"> </w:t>
      </w:r>
      <w:r w:rsidRPr="00180312">
        <w:rPr>
          <w:rFonts w:eastAsia="Times New Roman"/>
        </w:rPr>
        <w:t>zakona</w:t>
      </w:r>
    </w:p>
    <w:p w:rsidR="000E5EEF" w:rsidRPr="00180312" w:rsidRDefault="000E5EEF" w:rsidP="009738A8">
      <w:pPr>
        <w:widowControl w:val="0"/>
        <w:numPr>
          <w:ilvl w:val="0"/>
          <w:numId w:val="15"/>
        </w:numPr>
        <w:tabs>
          <w:tab w:val="left" w:pos="304"/>
        </w:tabs>
        <w:overflowPunct w:val="0"/>
        <w:autoSpaceDE w:val="0"/>
        <w:autoSpaceDN w:val="0"/>
        <w:adjustRightInd w:val="0"/>
        <w:spacing w:after="0" w:line="240" w:lineRule="auto"/>
        <w:ind w:right="116"/>
        <w:jc w:val="both"/>
        <w:textAlignment w:val="baseline"/>
        <w:rPr>
          <w:rFonts w:eastAsia="Times New Roman"/>
        </w:rPr>
      </w:pPr>
      <w:r w:rsidRPr="00180312">
        <w:rPr>
          <w:rFonts w:eastAsia="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180312">
        <w:rPr>
          <w:rFonts w:eastAsia="Times New Roman"/>
          <w:spacing w:val="-2"/>
        </w:rPr>
        <w:t xml:space="preserve"> </w:t>
      </w:r>
      <w:r w:rsidRPr="00180312">
        <w:rPr>
          <w:rFonts w:eastAsia="Times New Roman"/>
        </w:rPr>
        <w:t>143/12)</w:t>
      </w:r>
    </w:p>
    <w:p w:rsidR="000E5EEF" w:rsidRPr="00180312" w:rsidRDefault="000E5EEF" w:rsidP="000E5EEF">
      <w:pPr>
        <w:widowControl w:val="0"/>
        <w:tabs>
          <w:tab w:val="left" w:pos="304"/>
        </w:tabs>
        <w:overflowPunct w:val="0"/>
        <w:autoSpaceDE w:val="0"/>
        <w:autoSpaceDN w:val="0"/>
        <w:adjustRightInd w:val="0"/>
        <w:spacing w:before="120" w:after="0" w:line="240" w:lineRule="auto"/>
        <w:ind w:left="567" w:right="116"/>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prijevaru, na temelju</w:t>
      </w:r>
    </w:p>
    <w:p w:rsidR="000E5EEF" w:rsidRPr="00180312" w:rsidRDefault="000E5EEF" w:rsidP="009738A8">
      <w:pPr>
        <w:widowControl w:val="0"/>
        <w:numPr>
          <w:ilvl w:val="0"/>
          <w:numId w:val="15"/>
        </w:numPr>
        <w:tabs>
          <w:tab w:val="left" w:pos="299"/>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236. (prijevara), članka 247. (prijevara u gospodarskom poslovanju), članka 256. (utaja poreza ili carine) i članka 258. (subvencijska prijevara)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224. (prijevara) i članka 293. (prijevara u gospodarskom poslovanju) i članka 286. (utaja poreza i drugih davanja) iz Kaznenog zakona (Narodne novine, br. 110/97, 27/98, 50/00, 129/00, 51/01, 111/03, 190/03, 105/04, 84/05, 71/06, 110/07, 152/08, 57/11, 77/11 i 143/12)</w:t>
      </w:r>
    </w:p>
    <w:p w:rsidR="000E5EEF" w:rsidRPr="00180312" w:rsidRDefault="000E5EEF" w:rsidP="002810D6">
      <w:pPr>
        <w:widowControl w:val="0"/>
        <w:tabs>
          <w:tab w:val="left" w:pos="283"/>
        </w:tabs>
        <w:overflowPunct w:val="0"/>
        <w:autoSpaceDE w:val="0"/>
        <w:autoSpaceDN w:val="0"/>
        <w:adjustRightInd w:val="0"/>
        <w:spacing w:after="0" w:line="240" w:lineRule="auto"/>
        <w:ind w:left="567" w:right="112"/>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terorizam ili kaznena djela povezana s terorističkim aktivnostima,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97. (terorizam), članka 99. (javno poticanje na terorizam), članka 100. (novačenje za terorizam), članka 101. (obuka za terorizam) i članka 102. (terorističko udruženje) Kaznenog zakona</w:t>
      </w:r>
    </w:p>
    <w:p w:rsidR="000E5EEF" w:rsidRPr="00180312" w:rsidRDefault="000E5EEF" w:rsidP="009738A8">
      <w:pPr>
        <w:widowControl w:val="0"/>
        <w:numPr>
          <w:ilvl w:val="0"/>
          <w:numId w:val="15"/>
        </w:numPr>
        <w:tabs>
          <w:tab w:val="left" w:pos="338"/>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169. (terorizam), članka 169.a (javno poticanje na terorizam) i članka 169.b (novačenje i obuka za terorizam) iz Kaznenog zakona (Narodne novine, br. 110/97, 27/98, 50/00, 129/00, 51/01, 111/03, 190/03, 105/04, 84/05, 71/06, 110/07, 152/08, 57/11, 77/11 i 143/12)</w:t>
      </w:r>
    </w:p>
    <w:p w:rsidR="000E5EEF" w:rsidRPr="00180312" w:rsidRDefault="000E5EEF" w:rsidP="002810D6">
      <w:pPr>
        <w:widowControl w:val="0"/>
        <w:tabs>
          <w:tab w:val="left" w:pos="338"/>
        </w:tabs>
        <w:overflowPunct w:val="0"/>
        <w:autoSpaceDE w:val="0"/>
        <w:autoSpaceDN w:val="0"/>
        <w:adjustRightInd w:val="0"/>
        <w:spacing w:after="0" w:line="240" w:lineRule="auto"/>
        <w:ind w:left="567" w:right="114"/>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pranje novca ili financiranje terorizma,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98. (financiranje terorizma) i članka 265. (pranje novca)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pranje novca (članak 279.) iz Kaznenog zakona (Narodne novine, br. 110/97, 27/98, 50/00, 129/00, 51/01, 111/03, 190/03, 105/04, 84/05, 71/06, 110/07, 152/08, 57/11, 77/11 i 143/12),</w:t>
      </w:r>
    </w:p>
    <w:p w:rsidR="000E5EEF" w:rsidRPr="00180312" w:rsidRDefault="000E5EEF" w:rsidP="002810D6">
      <w:pPr>
        <w:widowControl w:val="0"/>
        <w:tabs>
          <w:tab w:val="left" w:pos="271"/>
        </w:tabs>
        <w:overflowPunct w:val="0"/>
        <w:autoSpaceDE w:val="0"/>
        <w:autoSpaceDN w:val="0"/>
        <w:adjustRightInd w:val="0"/>
        <w:spacing w:after="0" w:line="240" w:lineRule="auto"/>
        <w:ind w:left="567" w:right="114"/>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 xml:space="preserve"> dječji rad ili druge oblike trgovanja ljudima,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106. (trgovanje ljudima)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175. (trgovanje ljudima i ropstvo) iz Kaznenog zakona (Narodne novine, br. 110/97, 27/98, 50/00, 129/00, 51/01, 111/03, 190/03, 105/04, 84/05, 71/06, 110/07, 152/08, 57/11, 77/11 i 143/12)</w:t>
      </w:r>
    </w:p>
    <w:p w:rsidR="000E5EEF" w:rsidRPr="00180312" w:rsidRDefault="000E5EEF" w:rsidP="002810D6">
      <w:pPr>
        <w:spacing w:after="200" w:line="240" w:lineRule="auto"/>
        <w:ind w:left="116"/>
        <w:contextualSpacing/>
        <w:jc w:val="both"/>
        <w:rPr>
          <w:rFonts w:ascii="Calibri" w:eastAsia="Times New Roman" w:hAnsi="Calibri" w:cs="Calibri"/>
          <w:b/>
          <w:sz w:val="21"/>
          <w:szCs w:val="21"/>
          <w:lang w:eastAsia="hr-HR"/>
        </w:rPr>
      </w:pPr>
    </w:p>
    <w:p w:rsidR="000E5EEF" w:rsidRPr="00180312" w:rsidRDefault="000E5EEF" w:rsidP="002810D6">
      <w:pPr>
        <w:spacing w:after="200" w:line="240" w:lineRule="auto"/>
        <w:ind w:left="116"/>
        <w:contextualSpacing/>
        <w:jc w:val="both"/>
        <w:rPr>
          <w:rFonts w:eastAsia="Times New Roman"/>
          <w:b/>
          <w:lang w:eastAsia="hr-HR"/>
        </w:rPr>
      </w:pPr>
      <w:r w:rsidRPr="00180312">
        <w:rPr>
          <w:rFonts w:eastAsia="Times New Roman"/>
          <w:b/>
          <w:lang w:eastAsia="hr-HR"/>
        </w:rPr>
        <w:t>ili</w:t>
      </w:r>
    </w:p>
    <w:p w:rsidR="000E5EEF" w:rsidRPr="00180312" w:rsidRDefault="000E5EEF" w:rsidP="002810D6">
      <w:pPr>
        <w:spacing w:after="200" w:line="240" w:lineRule="auto"/>
        <w:ind w:left="116"/>
        <w:contextualSpacing/>
        <w:jc w:val="both"/>
        <w:rPr>
          <w:rFonts w:eastAsia="Times New Roman"/>
          <w:b/>
          <w:lang w:eastAsia="hr-HR"/>
        </w:rPr>
      </w:pPr>
    </w:p>
    <w:p w:rsidR="000E5EEF" w:rsidRPr="00180312" w:rsidRDefault="000E5EEF" w:rsidP="002810D6">
      <w:pPr>
        <w:spacing w:after="200" w:line="240" w:lineRule="auto"/>
        <w:contextualSpacing/>
        <w:jc w:val="both"/>
        <w:rPr>
          <w:rFonts w:eastAsia="Times New Roman"/>
          <w:lang w:eastAsia="hr-HR"/>
        </w:rPr>
      </w:pPr>
      <w:r w:rsidRPr="00180312">
        <w:rPr>
          <w:rFonts w:eastAsia="Times New Roman"/>
          <w:b/>
          <w:lang w:eastAsia="hr-HR"/>
        </w:rPr>
        <w:lastRenderedPageBreak/>
        <w:t>2.</w:t>
      </w:r>
      <w:r w:rsidRPr="00180312">
        <w:rPr>
          <w:rFonts w:eastAsia="Times New Roman"/>
          <w:lang w:eastAsia="hr-HR"/>
        </w:rPr>
        <w:t xml:space="preserve"> je gospodarski subjekt </w:t>
      </w:r>
      <w:r w:rsidRPr="00180312">
        <w:rPr>
          <w:rFonts w:eastAsia="Times New Roman"/>
          <w:b/>
          <w:lang w:eastAsia="hr-HR"/>
        </w:rPr>
        <w:t xml:space="preserve">koji nema poslovni </w:t>
      </w:r>
      <w:proofErr w:type="spellStart"/>
      <w:r w:rsidRPr="00180312">
        <w:rPr>
          <w:rFonts w:eastAsia="Times New Roman"/>
          <w:b/>
          <w:lang w:eastAsia="hr-HR"/>
        </w:rPr>
        <w:t>nastan</w:t>
      </w:r>
      <w:proofErr w:type="spellEnd"/>
      <w:r w:rsidRPr="00180312">
        <w:rPr>
          <w:rFonts w:eastAsia="Times New Roman"/>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180312">
        <w:rPr>
          <w:rFonts w:eastAsia="Times New Roman"/>
          <w:lang w:eastAsia="hr-HR"/>
        </w:rPr>
        <w:t>podtočaka</w:t>
      </w:r>
      <w:proofErr w:type="spellEnd"/>
      <w:r w:rsidRPr="00180312">
        <w:rPr>
          <w:rFonts w:eastAsia="Times New Roman"/>
          <w:lang w:eastAsia="hr-HR"/>
        </w:rPr>
        <w:t xml:space="preserve"> od a) do f) ove Dokumentacije i za odgovarajuća kaznena djela koja, prema nacionalnim propisima države poslovnog </w:t>
      </w:r>
      <w:proofErr w:type="spellStart"/>
      <w:r w:rsidRPr="00180312">
        <w:rPr>
          <w:rFonts w:eastAsia="Times New Roman"/>
          <w:lang w:eastAsia="hr-HR"/>
        </w:rPr>
        <w:t>nastana</w:t>
      </w:r>
      <w:proofErr w:type="spellEnd"/>
      <w:r w:rsidRPr="00180312">
        <w:rPr>
          <w:rFonts w:eastAsia="Times New Roman"/>
          <w:lang w:eastAsia="hr-HR"/>
        </w:rPr>
        <w:t xml:space="preserve"> gospodarskog subjekta, odnosno države čiji je osoba državljanin, obuhvaćaju razloge za isključenje iz članka 57. stavka 1. točaka od (a) do (f) Direktive 2014/24/EU.</w:t>
      </w:r>
    </w:p>
    <w:p w:rsidR="000E5EEF" w:rsidRPr="00180312" w:rsidRDefault="000E5EEF" w:rsidP="002810D6">
      <w:pPr>
        <w:spacing w:after="0" w:line="240" w:lineRule="auto"/>
        <w:ind w:left="1440"/>
        <w:contextualSpacing/>
        <w:jc w:val="both"/>
        <w:rPr>
          <w:rFonts w:eastAsia="Times New Roman"/>
          <w:lang w:eastAsia="hr-HR"/>
        </w:rPr>
      </w:pPr>
    </w:p>
    <w:p w:rsidR="000E5EEF" w:rsidRPr="00180312" w:rsidRDefault="000E5EEF" w:rsidP="002810D6">
      <w:pPr>
        <w:overflowPunct w:val="0"/>
        <w:autoSpaceDE w:val="0"/>
        <w:autoSpaceDN w:val="0"/>
        <w:adjustRightInd w:val="0"/>
        <w:spacing w:after="0" w:line="240" w:lineRule="auto"/>
        <w:jc w:val="both"/>
        <w:textAlignment w:val="baseline"/>
        <w:rPr>
          <w:bCs/>
          <w:lang w:eastAsia="hr-HR"/>
        </w:rPr>
      </w:pPr>
      <w:r w:rsidRPr="00180312">
        <w:rPr>
          <w:rFonts w:eastAsia="Times New Roman"/>
          <w:b/>
        </w:rPr>
        <w:t xml:space="preserve">3.1.2. </w:t>
      </w:r>
      <w:r w:rsidRPr="00180312">
        <w:rPr>
          <w:rFonts w:eastAsia="Times New Roman"/>
          <w:lang w:eastAsia="hr-HR"/>
        </w:rPr>
        <w:t xml:space="preserve">Sukladno odredbi članka 252. ZJN 2016 </w:t>
      </w:r>
      <w:r w:rsidRPr="00180312">
        <w:rPr>
          <w:bCs/>
          <w:lang w:eastAsia="hr-HR"/>
        </w:rPr>
        <w:t xml:space="preserve">naručitelj obvezan je isključiti gospodarskog subjekta iz postupka javne nabave ako utvrdi da gospodarski subjekt </w:t>
      </w:r>
      <w:r w:rsidRPr="00180312">
        <w:rPr>
          <w:b/>
          <w:bCs/>
          <w:lang w:eastAsia="hr-HR"/>
        </w:rPr>
        <w:t>nije ispunio obveze plaćanja dospjelih poreznih obveza i obveza za mirovinsko i zdravstveno osiguranje</w:t>
      </w:r>
      <w:r w:rsidRPr="00180312">
        <w:rPr>
          <w:bCs/>
          <w:lang w:eastAsia="hr-HR"/>
        </w:rPr>
        <w:t xml:space="preserve">:  </w:t>
      </w:r>
    </w:p>
    <w:p w:rsidR="000E5EEF" w:rsidRPr="00180312" w:rsidRDefault="000E5EEF" w:rsidP="002810D6">
      <w:pPr>
        <w:shd w:val="clear" w:color="auto" w:fill="FFFFFF"/>
        <w:spacing w:after="0" w:line="240" w:lineRule="auto"/>
        <w:jc w:val="both"/>
        <w:rPr>
          <w:rFonts w:eastAsia="Times New Roman"/>
          <w:lang w:eastAsia="hr-HR"/>
        </w:rPr>
      </w:pPr>
      <w:r w:rsidRPr="00180312">
        <w:rPr>
          <w:rFonts w:eastAsia="Times New Roman"/>
          <w:lang w:eastAsia="hr-HR"/>
        </w:rPr>
        <w:t xml:space="preserve">–  u Republici Hrvatskoj, ako ponuditelj ima poslovni </w:t>
      </w:r>
      <w:proofErr w:type="spellStart"/>
      <w:r w:rsidRPr="00180312">
        <w:rPr>
          <w:rFonts w:eastAsia="Times New Roman"/>
          <w:lang w:eastAsia="hr-HR"/>
        </w:rPr>
        <w:t>nastan</w:t>
      </w:r>
      <w:proofErr w:type="spellEnd"/>
      <w:r w:rsidRPr="00180312">
        <w:rPr>
          <w:rFonts w:eastAsia="Times New Roman"/>
          <w:lang w:eastAsia="hr-HR"/>
        </w:rPr>
        <w:t xml:space="preserve"> u Republici Hrvatskoj, ili</w:t>
      </w:r>
    </w:p>
    <w:p w:rsidR="000E5EEF" w:rsidRPr="00180312" w:rsidRDefault="000E5EEF" w:rsidP="002810D6">
      <w:pPr>
        <w:shd w:val="clear" w:color="auto" w:fill="FFFFFF"/>
        <w:spacing w:after="0" w:line="240" w:lineRule="auto"/>
        <w:jc w:val="both"/>
        <w:rPr>
          <w:rFonts w:eastAsia="Times New Roman"/>
          <w:lang w:eastAsia="hr-HR"/>
        </w:rPr>
      </w:pPr>
      <w:r w:rsidRPr="00180312">
        <w:rPr>
          <w:rFonts w:eastAsia="Times New Roman"/>
          <w:lang w:eastAsia="hr-HR"/>
        </w:rPr>
        <w:t xml:space="preserve">–  u Republici Hrvatskoj ili državi poslovnog </w:t>
      </w:r>
      <w:proofErr w:type="spellStart"/>
      <w:r w:rsidRPr="00180312">
        <w:rPr>
          <w:rFonts w:eastAsia="Times New Roman"/>
          <w:lang w:eastAsia="hr-HR"/>
        </w:rPr>
        <w:t>nastana</w:t>
      </w:r>
      <w:proofErr w:type="spellEnd"/>
      <w:r w:rsidRPr="00180312">
        <w:rPr>
          <w:rFonts w:eastAsia="Times New Roman"/>
          <w:lang w:eastAsia="hr-HR"/>
        </w:rPr>
        <w:t xml:space="preserve"> ponuditelja, ako ponuditelj nema poslovni </w:t>
      </w:r>
      <w:proofErr w:type="spellStart"/>
      <w:r w:rsidRPr="00180312">
        <w:rPr>
          <w:rFonts w:eastAsia="Times New Roman"/>
          <w:lang w:eastAsia="hr-HR"/>
        </w:rPr>
        <w:t>nastan</w:t>
      </w:r>
      <w:proofErr w:type="spellEnd"/>
      <w:r w:rsidRPr="00180312">
        <w:rPr>
          <w:rFonts w:eastAsia="Times New Roman"/>
          <w:lang w:eastAsia="hr-HR"/>
        </w:rPr>
        <w:t xml:space="preserve"> u  Republici Hrvatskoj.</w:t>
      </w:r>
    </w:p>
    <w:p w:rsidR="000E5EEF" w:rsidRPr="00180312" w:rsidRDefault="000E5EEF" w:rsidP="002810D6">
      <w:pPr>
        <w:overflowPunct w:val="0"/>
        <w:autoSpaceDE w:val="0"/>
        <w:autoSpaceDN w:val="0"/>
        <w:adjustRightInd w:val="0"/>
        <w:spacing w:after="0" w:line="240" w:lineRule="auto"/>
        <w:jc w:val="both"/>
        <w:textAlignment w:val="baseline"/>
        <w:rPr>
          <w:bCs/>
          <w:u w:val="single"/>
          <w:lang w:eastAsia="hr-HR"/>
        </w:rPr>
      </w:pPr>
    </w:p>
    <w:p w:rsidR="000E5EEF" w:rsidRPr="00180312" w:rsidRDefault="000E5EEF" w:rsidP="002810D6">
      <w:pPr>
        <w:overflowPunct w:val="0"/>
        <w:autoSpaceDE w:val="0"/>
        <w:autoSpaceDN w:val="0"/>
        <w:adjustRightInd w:val="0"/>
        <w:spacing w:after="0" w:line="240" w:lineRule="auto"/>
        <w:jc w:val="both"/>
        <w:textAlignment w:val="baseline"/>
        <w:rPr>
          <w:bCs/>
          <w:lang w:eastAsia="hr-HR"/>
        </w:rPr>
      </w:pPr>
      <w:r w:rsidRPr="00180312">
        <w:rPr>
          <w:bCs/>
          <w:lang w:eastAsia="hr-HR"/>
        </w:rPr>
        <w:t>Naručitelj neće isključiti gospodarskog subjekta iz postupka javne nabave ako mu sukladno posebnom propisu plaćanje obveza nije dopušteno ili mu je odobrena odgoda plaćanja.</w:t>
      </w:r>
    </w:p>
    <w:p w:rsidR="000E5EEF" w:rsidRPr="00180312" w:rsidRDefault="000E5EEF" w:rsidP="002810D6">
      <w:pPr>
        <w:spacing w:before="100" w:beforeAutospacing="1" w:after="100" w:afterAutospacing="1" w:line="240" w:lineRule="auto"/>
        <w:jc w:val="both"/>
        <w:rPr>
          <w:rFonts w:eastAsia="Times New Roman"/>
          <w:b/>
          <w:u w:val="single"/>
          <w:lang w:eastAsia="hr-HR"/>
        </w:rPr>
      </w:pPr>
      <w:r w:rsidRPr="00180312">
        <w:rPr>
          <w:rFonts w:eastAsia="Times New Roman"/>
          <w:b/>
          <w:u w:val="single"/>
          <w:lang w:eastAsia="hr-HR"/>
        </w:rPr>
        <w:t>Odredbe o „</w:t>
      </w:r>
      <w:proofErr w:type="spellStart"/>
      <w:r w:rsidRPr="00180312">
        <w:rPr>
          <w:rFonts w:eastAsia="Times New Roman"/>
          <w:b/>
          <w:u w:val="single"/>
          <w:lang w:eastAsia="hr-HR"/>
        </w:rPr>
        <w:t>samokorigiranju</w:t>
      </w:r>
      <w:proofErr w:type="spellEnd"/>
      <w:r w:rsidRPr="00180312">
        <w:rPr>
          <w:rFonts w:eastAsia="Times New Roman"/>
          <w:b/>
          <w:u w:val="single"/>
          <w:lang w:eastAsia="hr-HR"/>
        </w:rPr>
        <w:t>“:</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Gospodarski subjekt kod kojeg su ostvarene osnove za isključenje iz točke 3.1.1. ove Dokumentacije o nabavi, može javnom naručitelju, kao sastavni dio ponude, dostaviti dokaze o mjerama koje je poduzeo, ukoliko takvi dokazi postoje, kako bi dokazao svoju pouzdanost bez obzira na postojanje relevantne osnove za isključenje („</w:t>
      </w:r>
      <w:proofErr w:type="spellStart"/>
      <w:r w:rsidRPr="00180312">
        <w:rPr>
          <w:rFonts w:eastAsia="Times New Roman"/>
          <w:lang w:eastAsia="hr-HR"/>
        </w:rPr>
        <w:t>samokorigiranje</w:t>
      </w:r>
      <w:proofErr w:type="spellEnd"/>
      <w:r w:rsidRPr="00180312">
        <w:rPr>
          <w:rFonts w:eastAsia="Times New Roman"/>
          <w:lang w:eastAsia="hr-HR"/>
        </w:rPr>
        <w:t>“). Nadalje, takav gospodarski subjekt obvezan je u ESPD obrascu dio III. Osnove za isključenje, Odjeljak A: OSNOVE POVEZANE S KAZNENIM PRESUDAMA opisati poduzete mjere vezano uz „</w:t>
      </w:r>
      <w:proofErr w:type="spellStart"/>
      <w:r w:rsidRPr="00180312">
        <w:rPr>
          <w:rFonts w:eastAsia="Times New Roman"/>
          <w:lang w:eastAsia="hr-HR"/>
        </w:rPr>
        <w:t>samokorigiranje</w:t>
      </w:r>
      <w:proofErr w:type="spellEnd"/>
      <w:r w:rsidRPr="00180312">
        <w:rPr>
          <w:rFonts w:eastAsia="Times New Roman"/>
          <w:lang w:eastAsia="hr-HR"/>
        </w:rPr>
        <w:t>“.</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Poduzimanje mjera iz prethodne točke gospodarski subjekt dokazuje:</w:t>
      </w:r>
    </w:p>
    <w:p w:rsidR="000E5EEF" w:rsidRPr="00180312" w:rsidRDefault="000E5EEF" w:rsidP="00A6388E">
      <w:pPr>
        <w:numPr>
          <w:ilvl w:val="1"/>
          <w:numId w:val="8"/>
        </w:numPr>
        <w:overflowPunct w:val="0"/>
        <w:autoSpaceDE w:val="0"/>
        <w:autoSpaceDN w:val="0"/>
        <w:adjustRightInd w:val="0"/>
        <w:spacing w:before="100" w:beforeAutospacing="1" w:after="100" w:afterAutospacing="1" w:line="240" w:lineRule="auto"/>
        <w:ind w:left="284" w:hanging="284"/>
        <w:jc w:val="both"/>
        <w:textAlignment w:val="baseline"/>
        <w:rPr>
          <w:rFonts w:eastAsia="Times New Roman"/>
          <w:lang w:eastAsia="hr-HR"/>
        </w:rPr>
      </w:pPr>
      <w:r w:rsidRPr="00180312">
        <w:rPr>
          <w:rFonts w:eastAsia="Times New Roman"/>
          <w:lang w:eastAsia="hr-HR"/>
        </w:rPr>
        <w:t>plaćanjem naknade štete ili poduzimanjem drugih odgovarajućih mjera u cilju plaćanja naknade štete prouzročene kaznenim djelom ili propustom,</w:t>
      </w:r>
    </w:p>
    <w:p w:rsidR="000E5EEF" w:rsidRPr="00180312" w:rsidRDefault="000E5EEF" w:rsidP="00A6388E">
      <w:pPr>
        <w:numPr>
          <w:ilvl w:val="1"/>
          <w:numId w:val="8"/>
        </w:numPr>
        <w:overflowPunct w:val="0"/>
        <w:autoSpaceDE w:val="0"/>
        <w:autoSpaceDN w:val="0"/>
        <w:adjustRightInd w:val="0"/>
        <w:spacing w:before="100" w:beforeAutospacing="1" w:after="100" w:afterAutospacing="1" w:line="240" w:lineRule="auto"/>
        <w:ind w:left="284" w:hanging="284"/>
        <w:jc w:val="both"/>
        <w:textAlignment w:val="baseline"/>
        <w:rPr>
          <w:rFonts w:eastAsia="Times New Roman"/>
          <w:lang w:eastAsia="hr-HR"/>
        </w:rPr>
      </w:pPr>
      <w:r w:rsidRPr="00180312">
        <w:rPr>
          <w:rFonts w:eastAsia="Times New Roman"/>
          <w:lang w:eastAsia="hr-HR"/>
        </w:rPr>
        <w:t>aktivnom suradnjom s nadležnim istražnim tijelima radi potpunog razjašnjenja činjenica i okolnosti u vezi s kaznenim djelom ili propustom,</w:t>
      </w:r>
    </w:p>
    <w:p w:rsidR="000E5EEF" w:rsidRPr="00180312" w:rsidRDefault="000E5EEF" w:rsidP="00A6388E">
      <w:pPr>
        <w:numPr>
          <w:ilvl w:val="1"/>
          <w:numId w:val="8"/>
        </w:numPr>
        <w:overflowPunct w:val="0"/>
        <w:autoSpaceDE w:val="0"/>
        <w:autoSpaceDN w:val="0"/>
        <w:adjustRightInd w:val="0"/>
        <w:spacing w:before="100" w:beforeAutospacing="1" w:after="100" w:afterAutospacing="1" w:line="240" w:lineRule="auto"/>
        <w:ind w:left="284" w:hanging="284"/>
        <w:jc w:val="both"/>
        <w:textAlignment w:val="baseline"/>
        <w:rPr>
          <w:rFonts w:eastAsia="Times New Roman"/>
          <w:lang w:eastAsia="hr-HR"/>
        </w:rPr>
      </w:pPr>
      <w:r w:rsidRPr="00180312">
        <w:rPr>
          <w:rFonts w:eastAsia="Times New Roman"/>
          <w:lang w:eastAsia="hr-HR"/>
        </w:rPr>
        <w:t>odgovarajućim tehničkim, organizacijskim i kadrovskim mjerama radi sprječavanja daljnjih kaznenih djela ili propusta.</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Javni naručitelj neće isključiti gospodarskog subjekta iz postupka javne nabave ako ocijeni da su poduzete mjere primjerene.</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 xml:space="preserve">Razdoblje isključenja gospodarskog subjekta kod kojeg su ostvarene osnove za isključenje iz točke 3.1.1. ove Dokumentacije o nabavi iz postupka javne nabave je </w:t>
      </w:r>
      <w:r w:rsidRPr="00180312">
        <w:rPr>
          <w:rFonts w:eastAsia="Times New Roman"/>
          <w:b/>
          <w:lang w:eastAsia="hr-HR"/>
        </w:rPr>
        <w:t>pet godina</w:t>
      </w:r>
      <w:r w:rsidRPr="00180312">
        <w:rPr>
          <w:rFonts w:eastAsia="Times New Roman"/>
          <w:lang w:eastAsia="hr-HR"/>
        </w:rPr>
        <w:t xml:space="preserve"> od dana pravomoćnosti presude, osim ako pravomoćnom presudom nije određeno drukčije.</w:t>
      </w:r>
    </w:p>
    <w:p w:rsidR="000E5EEF" w:rsidRPr="00180312" w:rsidRDefault="000E5EEF" w:rsidP="000E5EEF">
      <w:pPr>
        <w:shd w:val="clear" w:color="auto" w:fill="FFFFFF"/>
        <w:spacing w:after="0" w:line="240" w:lineRule="auto"/>
        <w:jc w:val="both"/>
        <w:rPr>
          <w:rFonts w:eastAsia="Times New Roman"/>
          <w:lang w:eastAsia="hr-HR"/>
        </w:rPr>
      </w:pPr>
      <w:r w:rsidRPr="00180312">
        <w:rPr>
          <w:rFonts w:eastAsia="Times New Roman"/>
          <w:b/>
          <w:lang w:eastAsia="hr-HR"/>
        </w:rPr>
        <w:lastRenderedPageBreak/>
        <w:t>3.1.3</w:t>
      </w:r>
      <w:r w:rsidRPr="00180312">
        <w:rPr>
          <w:rFonts w:eastAsia="Times New Roman"/>
          <w:lang w:eastAsia="hr-HR"/>
        </w:rPr>
        <w:t>. Sukladno odredbi članka 254. stavka 1. točka 8. ZJN 2016, Naručitelj će isključiti gospodarskog subjekta iz postupka javne nabave ako:</w:t>
      </w:r>
    </w:p>
    <w:p w:rsidR="000E5EEF" w:rsidRPr="00180312" w:rsidRDefault="000E5EEF" w:rsidP="000E5EEF">
      <w:pPr>
        <w:overflowPunct w:val="0"/>
        <w:autoSpaceDE w:val="0"/>
        <w:autoSpaceDN w:val="0"/>
        <w:adjustRightInd w:val="0"/>
        <w:spacing w:beforeLines="30" w:before="72" w:afterLines="30" w:after="72" w:line="240" w:lineRule="auto"/>
        <w:jc w:val="both"/>
        <w:textAlignment w:val="baseline"/>
        <w:rPr>
          <w:rFonts w:eastAsia="Times New Roman"/>
          <w:lang w:eastAsia="hr-HR"/>
        </w:rPr>
      </w:pPr>
      <w:r w:rsidRPr="00180312">
        <w:rPr>
          <w:rFonts w:eastAsia="Times New Roman"/>
          <w:color w:val="231F20"/>
          <w:lang w:eastAsia="hr-HR"/>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r w:rsidRPr="00180312">
        <w:rPr>
          <w:rFonts w:eastAsia="Times New Roman"/>
          <w:lang w:eastAsia="hr-HR"/>
        </w:rPr>
        <w:t xml:space="preserve"> u skladu sa zahtjevima ove Dokumentacije o nabavi</w:t>
      </w:r>
      <w:r w:rsidR="00F37F43" w:rsidRPr="00180312">
        <w:rPr>
          <w:rFonts w:eastAsia="Times New Roman"/>
          <w:lang w:eastAsia="hr-HR"/>
        </w:rPr>
        <w:t>.</w:t>
      </w:r>
    </w:p>
    <w:p w:rsidR="000E5EEF" w:rsidRPr="00180312" w:rsidRDefault="000E5EEF" w:rsidP="000E5EEF">
      <w:pPr>
        <w:overflowPunct w:val="0"/>
        <w:autoSpaceDE w:val="0"/>
        <w:autoSpaceDN w:val="0"/>
        <w:adjustRightInd w:val="0"/>
        <w:spacing w:after="0" w:line="240" w:lineRule="auto"/>
        <w:jc w:val="both"/>
        <w:textAlignment w:val="baseline"/>
        <w:rPr>
          <w:b/>
          <w:u w:val="single"/>
          <w:lang w:eastAsia="hr-HR"/>
        </w:rPr>
      </w:pPr>
    </w:p>
    <w:p w:rsidR="000E5EEF" w:rsidRPr="00180312" w:rsidRDefault="000E5EEF" w:rsidP="001C5428">
      <w:pPr>
        <w:pStyle w:val="Naslov2"/>
      </w:pPr>
      <w:bookmarkStart w:id="80" w:name="_Toc473122994"/>
      <w:bookmarkStart w:id="81" w:name="_Toc491340403"/>
      <w:bookmarkStart w:id="82" w:name="_Toc497222642"/>
      <w:bookmarkStart w:id="83" w:name="_Toc500494899"/>
      <w:r w:rsidRPr="00180312">
        <w:t>3.2. Način dokazivanja nepostojanja osnova za isključenje gospodarskog subjekta</w:t>
      </w:r>
      <w:bookmarkEnd w:id="80"/>
      <w:bookmarkEnd w:id="81"/>
      <w:bookmarkEnd w:id="82"/>
      <w:bookmarkEnd w:id="83"/>
    </w:p>
    <w:p w:rsidR="000E5EEF" w:rsidRPr="00180312" w:rsidRDefault="000E5EEF" w:rsidP="000E5EEF">
      <w:pPr>
        <w:overflowPunct w:val="0"/>
        <w:autoSpaceDE w:val="0"/>
        <w:autoSpaceDN w:val="0"/>
        <w:adjustRightInd w:val="0"/>
        <w:spacing w:after="0" w:line="240" w:lineRule="auto"/>
        <w:jc w:val="both"/>
        <w:textAlignment w:val="baseline"/>
      </w:pPr>
    </w:p>
    <w:p w:rsidR="000E5EEF" w:rsidRPr="00180312" w:rsidRDefault="000E5EEF" w:rsidP="009738A8">
      <w:pPr>
        <w:numPr>
          <w:ilvl w:val="0"/>
          <w:numId w:val="12"/>
        </w:numPr>
        <w:overflowPunct w:val="0"/>
        <w:autoSpaceDE w:val="0"/>
        <w:autoSpaceDN w:val="0"/>
        <w:adjustRightInd w:val="0"/>
        <w:spacing w:after="160" w:line="259" w:lineRule="auto"/>
        <w:jc w:val="both"/>
        <w:textAlignment w:val="baseline"/>
      </w:pPr>
      <w:r w:rsidRPr="00180312">
        <w:t xml:space="preserve">Kao dostatan dokaz da ne postoje osnove za isključenje iz točke 3.1.1. ove Dokumentacije o nabavi, naručitelj će prihvatiti: izvadak iz kaznene evidencije ili drugog odgovarajućeg registra ili, ako to nije moguće, jednakovrijedan dokument nadležne sudske ili upravne vlasti u državi poslovnog </w:t>
      </w:r>
      <w:proofErr w:type="spellStart"/>
      <w:r w:rsidRPr="00180312">
        <w:t>nastana</w:t>
      </w:r>
      <w:proofErr w:type="spellEnd"/>
      <w:r w:rsidRPr="00180312">
        <w:t xml:space="preserve"> ponuditelja, odnosno državi čiji je osoba državljanin.</w:t>
      </w:r>
    </w:p>
    <w:p w:rsidR="000E5EEF" w:rsidRPr="00180312" w:rsidRDefault="000E5EEF" w:rsidP="009738A8">
      <w:pPr>
        <w:numPr>
          <w:ilvl w:val="0"/>
          <w:numId w:val="12"/>
        </w:numPr>
        <w:overflowPunct w:val="0"/>
        <w:autoSpaceDE w:val="0"/>
        <w:autoSpaceDN w:val="0"/>
        <w:adjustRightInd w:val="0"/>
        <w:spacing w:after="160" w:line="259" w:lineRule="auto"/>
        <w:jc w:val="both"/>
        <w:textAlignment w:val="baseline"/>
      </w:pPr>
      <w:r w:rsidRPr="00180312">
        <w:t xml:space="preserve">Kao dostatan dokaz da ne postoje osnove za isključenje iz točke 3.1.2. ove Dokumentacije o nabavi, naručitelj će prihvatiti: potvrdu porezne uprave ili drugog nadležnog tijela u državi poslovnog </w:t>
      </w:r>
      <w:proofErr w:type="spellStart"/>
      <w:r w:rsidRPr="00180312">
        <w:t>nastana</w:t>
      </w:r>
      <w:proofErr w:type="spellEnd"/>
      <w:r w:rsidRPr="00180312">
        <w:t xml:space="preserve"> ponuditelja.</w:t>
      </w:r>
    </w:p>
    <w:p w:rsidR="000E5EEF" w:rsidRPr="00180312" w:rsidRDefault="000E5EEF" w:rsidP="009738A8">
      <w:pPr>
        <w:numPr>
          <w:ilvl w:val="0"/>
          <w:numId w:val="12"/>
        </w:numPr>
        <w:overflowPunct w:val="0"/>
        <w:autoSpaceDE w:val="0"/>
        <w:autoSpaceDN w:val="0"/>
        <w:adjustRightInd w:val="0"/>
        <w:spacing w:after="160" w:line="259" w:lineRule="auto"/>
        <w:jc w:val="both"/>
        <w:textAlignment w:val="baseline"/>
      </w:pPr>
      <w:r w:rsidRPr="00180312">
        <w:t xml:space="preserve">Ako se u državi poslovnog </w:t>
      </w:r>
      <w:proofErr w:type="spellStart"/>
      <w:r w:rsidRPr="00180312">
        <w:t>nastana</w:t>
      </w:r>
      <w:proofErr w:type="spellEnd"/>
      <w:r w:rsidRPr="00180312">
        <w:t xml:space="preserve"> ponuditelja, odnosno državi čiji je osoba državljanin, ne izdaju gore navedeni dokumenti ili ako ne obuhvaćaju sve okolnosti obuhvaćene točkama 3.1.1. i 3.1.2.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80312">
        <w:t>nastana</w:t>
      </w:r>
      <w:proofErr w:type="spellEnd"/>
      <w:r w:rsidRPr="00180312">
        <w:t xml:space="preserve"> ponuditelja, odnosno državi čiji je osoba državljanin.</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u w:val="single"/>
          <w:lang w:eastAsia="hr-HR"/>
        </w:rPr>
        <w:t>NAPOMENA 1.:</w:t>
      </w:r>
      <w:r w:rsidRPr="00180312">
        <w:rPr>
          <w:rFonts w:eastAsia="Times New Roman"/>
          <w:b/>
          <w:lang w:eastAsia="hr-HR"/>
        </w:rPr>
        <w:t xml:space="preserve"> </w:t>
      </w:r>
      <w:r w:rsidRPr="00180312">
        <w:rPr>
          <w:rFonts w:eastAsia="Times New Roman"/>
          <w:lang w:eastAsia="hr-HR"/>
        </w:rPr>
        <w:t xml:space="preserve">Gospodarski subjekt </w:t>
      </w:r>
      <w:r w:rsidRPr="00180312">
        <w:rPr>
          <w:rFonts w:eastAsia="Times New Roman"/>
          <w:u w:val="single"/>
          <w:lang w:eastAsia="hr-HR"/>
        </w:rPr>
        <w:t xml:space="preserve">koji ima poslovni </w:t>
      </w:r>
      <w:proofErr w:type="spellStart"/>
      <w:r w:rsidRPr="00180312">
        <w:rPr>
          <w:rFonts w:eastAsia="Times New Roman"/>
          <w:u w:val="single"/>
          <w:lang w:eastAsia="hr-HR"/>
        </w:rPr>
        <w:t>nastan</w:t>
      </w:r>
      <w:proofErr w:type="spellEnd"/>
      <w:r w:rsidRPr="00180312">
        <w:rPr>
          <w:rFonts w:eastAsia="Times New Roman"/>
          <w:u w:val="single"/>
          <w:lang w:eastAsia="hr-HR"/>
        </w:rPr>
        <w:t xml:space="preserve"> u Republici Hrvatskoj</w:t>
      </w:r>
      <w:r w:rsidRPr="00180312">
        <w:rPr>
          <w:rFonts w:eastAsia="Times New Roman"/>
          <w:lang w:eastAsia="hr-HR"/>
        </w:rPr>
        <w:t xml:space="preserve"> ili osoba koja je član upravnog, upravljačkog ili nadzornog tijela ili ima ovlasti zastupanja, donošenja odluka ili nadzora gospodarskog subjekta i koja je državljanin Republike Hrvatske, nepostojanje osnova za isključenje iz točke 3. dokazuje:</w:t>
      </w:r>
    </w:p>
    <w:p w:rsidR="000E5EEF" w:rsidRPr="00180312" w:rsidRDefault="000E5EEF" w:rsidP="009738A8">
      <w:pPr>
        <w:numPr>
          <w:ilvl w:val="0"/>
          <w:numId w:val="11"/>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Izjavom o nekažnjavanju davatelja s ovjerenim potpisom kod javnog bilježnika i to za gospodarski subjekt i za osobu/e ovlaštenu/e za zastupanje gospodarskog subjekta na </w:t>
      </w:r>
      <w:r w:rsidR="00080B20" w:rsidRPr="00180312">
        <w:rPr>
          <w:rFonts w:eastAsia="Times New Roman"/>
          <w:b/>
          <w:lang w:eastAsia="hr-HR"/>
        </w:rPr>
        <w:t xml:space="preserve">OBRASCU </w:t>
      </w:r>
      <w:r w:rsidRPr="00180312">
        <w:rPr>
          <w:rFonts w:eastAsia="Times New Roman"/>
          <w:b/>
          <w:lang w:eastAsia="hr-HR"/>
        </w:rPr>
        <w:t>1</w:t>
      </w:r>
      <w:r w:rsidR="00300D3F" w:rsidRPr="00180312">
        <w:rPr>
          <w:rFonts w:eastAsia="Times New Roman"/>
          <w:b/>
          <w:lang w:eastAsia="hr-HR"/>
        </w:rPr>
        <w:t>a,b i 2a, b</w:t>
      </w:r>
      <w:r w:rsidR="00B1417B" w:rsidRPr="00180312">
        <w:rPr>
          <w:rFonts w:eastAsia="Times New Roman"/>
          <w:b/>
          <w:lang w:eastAsia="hr-HR"/>
        </w:rPr>
        <w:t>.</w:t>
      </w:r>
      <w:r w:rsidRPr="00180312">
        <w:rPr>
          <w:rFonts w:eastAsia="Times New Roman"/>
          <w:lang w:eastAsia="hr-HR"/>
        </w:rPr>
        <w:t xml:space="preserve">., a za ostale osobe iz članka 251. stavka 1. točka 1. na </w:t>
      </w:r>
      <w:r w:rsidR="00080B20" w:rsidRPr="00180312">
        <w:rPr>
          <w:rFonts w:eastAsia="Times New Roman"/>
          <w:b/>
          <w:lang w:eastAsia="hr-HR"/>
        </w:rPr>
        <w:t xml:space="preserve">OBRASCU </w:t>
      </w:r>
      <w:r w:rsidR="00300D3F" w:rsidRPr="00180312">
        <w:rPr>
          <w:rFonts w:eastAsia="Times New Roman"/>
          <w:b/>
          <w:lang w:eastAsia="hr-HR"/>
        </w:rPr>
        <w:t>3</w:t>
      </w:r>
      <w:r w:rsidRPr="00180312">
        <w:rPr>
          <w:rFonts w:eastAsia="Times New Roman"/>
          <w:lang w:eastAsia="hr-HR"/>
        </w:rPr>
        <w:t>, koji su sastavni dio ove dokumentacije o nabavi,</w:t>
      </w:r>
    </w:p>
    <w:p w:rsidR="000E5EEF" w:rsidRPr="00180312" w:rsidRDefault="000E5EEF" w:rsidP="009738A8">
      <w:pPr>
        <w:pStyle w:val="Odlomakpopisa"/>
        <w:numPr>
          <w:ilvl w:val="0"/>
          <w:numId w:val="12"/>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Potvrdo</w:t>
      </w:r>
      <w:r w:rsidR="00563BB6" w:rsidRPr="00180312">
        <w:rPr>
          <w:rFonts w:eastAsia="Times New Roman"/>
          <w:lang w:eastAsia="hr-HR"/>
        </w:rPr>
        <w:t xml:space="preserve">m Porezne uprave o stanju duga </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u w:val="single"/>
          <w:lang w:eastAsia="hr-HR"/>
        </w:rPr>
        <w:t>NAPOMENA 2.:</w:t>
      </w:r>
      <w:r w:rsidRPr="00180312">
        <w:rPr>
          <w:rFonts w:eastAsia="Times New Roman"/>
          <w:b/>
          <w:lang w:eastAsia="hr-HR"/>
        </w:rPr>
        <w:t xml:space="preserve"> </w:t>
      </w:r>
      <w:r w:rsidRPr="00180312">
        <w:rPr>
          <w:rFonts w:eastAsia="Times New Roman"/>
          <w:lang w:eastAsia="hr-HR"/>
        </w:rPr>
        <w:t xml:space="preserve">Ako se u državi </w:t>
      </w:r>
      <w:r w:rsidRPr="00180312">
        <w:rPr>
          <w:rFonts w:eastAsia="Times New Roman"/>
          <w:u w:val="single"/>
          <w:lang w:eastAsia="hr-HR"/>
        </w:rPr>
        <w:t xml:space="preserve">poslovnog </w:t>
      </w:r>
      <w:proofErr w:type="spellStart"/>
      <w:r w:rsidRPr="00180312">
        <w:rPr>
          <w:rFonts w:eastAsia="Times New Roman"/>
          <w:u w:val="single"/>
          <w:lang w:eastAsia="hr-HR"/>
        </w:rPr>
        <w:t>nastana</w:t>
      </w:r>
      <w:proofErr w:type="spellEnd"/>
      <w:r w:rsidRPr="00180312">
        <w:rPr>
          <w:rFonts w:eastAsia="Times New Roman"/>
          <w:u w:val="single"/>
          <w:lang w:eastAsia="hr-HR"/>
        </w:rPr>
        <w:t xml:space="preserve"> gospodarskog subjekta, odnosno u državi čiji je osoba </w:t>
      </w:r>
      <w:r w:rsidR="00675AFC" w:rsidRPr="00180312">
        <w:rPr>
          <w:rFonts w:eastAsia="Times New Roman"/>
          <w:u w:val="single"/>
          <w:lang w:eastAsia="hr-HR"/>
        </w:rPr>
        <w:t>državljanin</w:t>
      </w:r>
      <w:r w:rsidRPr="00180312">
        <w:rPr>
          <w:rFonts w:eastAsia="Times New Roman"/>
          <w:lang w:eastAsia="hr-HR"/>
        </w:rPr>
        <w:t xml:space="preserve"> ne izdaju dokumenti iz članka 265. stavka 1. ili ako ne obuhvaćaju sve okolnosti iz članka 251. stavka 1. i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80312">
        <w:rPr>
          <w:rFonts w:eastAsia="Times New Roman"/>
          <w:lang w:eastAsia="hr-HR"/>
        </w:rPr>
        <w:t>nastana</w:t>
      </w:r>
      <w:proofErr w:type="spellEnd"/>
      <w:r w:rsidRPr="00180312">
        <w:rPr>
          <w:rFonts w:eastAsia="Times New Roman"/>
          <w:lang w:eastAsia="hr-HR"/>
        </w:rPr>
        <w:t xml:space="preserve"> gospodarskog subjekta, odnosno državi čiji je osoba državljanin (sukladno članku 265. stavak 2.).</w:t>
      </w:r>
    </w:p>
    <w:p w:rsidR="000E5EEF" w:rsidRPr="00180312" w:rsidRDefault="000E5EEF" w:rsidP="002810D6">
      <w:pPr>
        <w:keepLines/>
        <w:overflowPunct w:val="0"/>
        <w:autoSpaceDE w:val="0"/>
        <w:autoSpaceDN w:val="0"/>
        <w:adjustRightInd w:val="0"/>
        <w:spacing w:before="40" w:after="0" w:line="259" w:lineRule="auto"/>
        <w:ind w:left="360"/>
        <w:textAlignment w:val="baseline"/>
        <w:outlineLvl w:val="1"/>
        <w:rPr>
          <w:rFonts w:eastAsia="Times New Roman"/>
          <w:b/>
          <w:lang w:eastAsia="hr-HR"/>
        </w:rPr>
      </w:pPr>
      <w:bookmarkStart w:id="84" w:name="_Toc473122995"/>
    </w:p>
    <w:tbl>
      <w:tblPr>
        <w:tblStyle w:val="Reetkatablice"/>
        <w:tblW w:w="9327" w:type="dxa"/>
        <w:tblInd w:w="-5" w:type="dxa"/>
        <w:tblLook w:val="04A0" w:firstRow="1" w:lastRow="0" w:firstColumn="1" w:lastColumn="0" w:noHBand="0" w:noVBand="1"/>
      </w:tblPr>
      <w:tblGrid>
        <w:gridCol w:w="9327"/>
      </w:tblGrid>
      <w:tr w:rsidR="002810D6" w:rsidRPr="00180312" w:rsidTr="00675AFC">
        <w:tc>
          <w:tcPr>
            <w:tcW w:w="9327" w:type="dxa"/>
          </w:tcPr>
          <w:p w:rsidR="002810D6" w:rsidRPr="00180312" w:rsidRDefault="002810D6" w:rsidP="002810D6">
            <w:pPr>
              <w:tabs>
                <w:tab w:val="left" w:pos="284"/>
              </w:tabs>
              <w:overflowPunct w:val="0"/>
              <w:autoSpaceDE w:val="0"/>
              <w:autoSpaceDN w:val="0"/>
              <w:adjustRightInd w:val="0"/>
              <w:spacing w:after="0" w:line="240" w:lineRule="auto"/>
              <w:ind w:right="380"/>
              <w:jc w:val="both"/>
              <w:textAlignment w:val="baseline"/>
              <w:rPr>
                <w:rFonts w:eastAsia="Times New Roman"/>
                <w:b/>
                <w:lang w:eastAsia="hr-HR"/>
              </w:rPr>
            </w:pPr>
            <w:r w:rsidRPr="00180312">
              <w:rPr>
                <w:rFonts w:eastAsia="Times New Roman"/>
                <w:b/>
                <w:lang w:eastAsia="hr-HR"/>
              </w:rPr>
              <w:t xml:space="preserve">Za potrebe utvrđivanja okolnosti iz </w:t>
            </w:r>
            <w:r w:rsidRPr="00180312">
              <w:rPr>
                <w:rFonts w:eastAsia="Times New Roman"/>
                <w:b/>
                <w:color w:val="3366FF"/>
                <w:lang w:eastAsia="hr-HR"/>
              </w:rPr>
              <w:t>točke 3.1.1., 1. i 2.</w:t>
            </w:r>
            <w:r w:rsidRPr="00180312">
              <w:rPr>
                <w:rFonts w:eastAsia="Times New Roman"/>
                <w:b/>
                <w:lang w:eastAsia="hr-HR"/>
              </w:rPr>
              <w:t xml:space="preserve"> gospodarski subjekt u ponudi dostavlja: </w:t>
            </w:r>
          </w:p>
          <w:p w:rsidR="002810D6" w:rsidRPr="00180312" w:rsidRDefault="002810D6" w:rsidP="00675AFC">
            <w:pPr>
              <w:numPr>
                <w:ilvl w:val="0"/>
                <w:numId w:val="14"/>
              </w:numPr>
              <w:tabs>
                <w:tab w:val="left" w:pos="284"/>
              </w:tabs>
              <w:overflowPunct w:val="0"/>
              <w:autoSpaceDE w:val="0"/>
              <w:autoSpaceDN w:val="0"/>
              <w:adjustRightInd w:val="0"/>
              <w:spacing w:after="0" w:line="240" w:lineRule="auto"/>
              <w:ind w:left="459" w:right="34" w:hanging="175"/>
              <w:jc w:val="both"/>
              <w:textAlignment w:val="baseline"/>
              <w:rPr>
                <w:rFonts w:eastAsia="Times New Roman"/>
                <w:b/>
                <w:lang w:eastAsia="hr-HR"/>
              </w:rPr>
            </w:pPr>
            <w:r w:rsidRPr="00180312">
              <w:rPr>
                <w:rFonts w:eastAsia="Times New Roman"/>
                <w:b/>
                <w:lang w:eastAsia="hr-HR"/>
              </w:rPr>
              <w:t xml:space="preserve">ispunjeni obrazac Europske jedinstvene dokumentacije o nabavi (dalje: ESPD) (Dio III. Osnove za isključenje, </w:t>
            </w:r>
            <w:r w:rsidRPr="00180312">
              <w:rPr>
                <w:rFonts w:eastAsia="Times New Roman"/>
                <w:b/>
                <w:u w:val="single"/>
                <w:lang w:eastAsia="hr-HR"/>
              </w:rPr>
              <w:t>Odjeljak A: Osnove povezane s kaznenim presudama i Odjeljak D: Ostale osnove za isključenje koje mogu biti predviđene u nacionalnom zakonodavstvu države članice javnog naručitelja ili naručitelja</w:t>
            </w:r>
            <w:r w:rsidRPr="00180312">
              <w:rPr>
                <w:rFonts w:eastAsia="Times New Roman"/>
                <w:b/>
                <w:lang w:eastAsia="hr-HR"/>
              </w:rPr>
              <w:t>) za sve gospodarske subjekte u ponudi</w:t>
            </w:r>
          </w:p>
          <w:p w:rsidR="002810D6" w:rsidRPr="00180312" w:rsidRDefault="002810D6" w:rsidP="002810D6">
            <w:pPr>
              <w:tabs>
                <w:tab w:val="left" w:pos="284"/>
              </w:tabs>
              <w:overflowPunct w:val="0"/>
              <w:autoSpaceDE w:val="0"/>
              <w:autoSpaceDN w:val="0"/>
              <w:adjustRightInd w:val="0"/>
              <w:spacing w:after="0" w:line="240" w:lineRule="auto"/>
              <w:ind w:right="380"/>
              <w:jc w:val="both"/>
              <w:textAlignment w:val="baseline"/>
              <w:rPr>
                <w:rFonts w:eastAsia="Times New Roman"/>
                <w:b/>
                <w:lang w:eastAsia="hr-HR"/>
              </w:rPr>
            </w:pPr>
            <w:r w:rsidRPr="00180312">
              <w:rPr>
                <w:rFonts w:eastAsia="Times New Roman"/>
                <w:b/>
                <w:lang w:eastAsia="hr-HR"/>
              </w:rPr>
              <w:t xml:space="preserve">Za potrebe utvrđivanja okolnosti iz </w:t>
            </w:r>
            <w:r w:rsidRPr="00180312">
              <w:rPr>
                <w:rFonts w:eastAsia="Times New Roman"/>
                <w:b/>
                <w:color w:val="3366FF"/>
                <w:lang w:eastAsia="hr-HR"/>
              </w:rPr>
              <w:t>točke 3.1.2.</w:t>
            </w:r>
            <w:r w:rsidRPr="00180312">
              <w:rPr>
                <w:rFonts w:eastAsia="Times New Roman"/>
                <w:b/>
                <w:lang w:eastAsia="hr-HR"/>
              </w:rPr>
              <w:t xml:space="preserve">, gospodarski subjekt u ponudi dostavlja: </w:t>
            </w:r>
          </w:p>
          <w:p w:rsidR="002810D6" w:rsidRPr="00180312" w:rsidRDefault="002810D6" w:rsidP="009738A8">
            <w:pPr>
              <w:numPr>
                <w:ilvl w:val="0"/>
                <w:numId w:val="14"/>
              </w:numPr>
              <w:tabs>
                <w:tab w:val="left" w:pos="284"/>
              </w:tabs>
              <w:overflowPunct w:val="0"/>
              <w:autoSpaceDE w:val="0"/>
              <w:autoSpaceDN w:val="0"/>
              <w:adjustRightInd w:val="0"/>
              <w:spacing w:after="0" w:line="240" w:lineRule="auto"/>
              <w:ind w:left="459" w:right="380" w:hanging="175"/>
              <w:jc w:val="both"/>
              <w:textAlignment w:val="baseline"/>
              <w:rPr>
                <w:b/>
                <w:u w:val="single"/>
                <w:lang w:eastAsia="hr-HR"/>
              </w:rPr>
            </w:pPr>
            <w:r w:rsidRPr="00180312">
              <w:rPr>
                <w:rFonts w:eastAsia="Times New Roman"/>
                <w:b/>
                <w:lang w:eastAsia="hr-HR"/>
              </w:rPr>
              <w:lastRenderedPageBreak/>
              <w:t xml:space="preserve">ispunjeni ESPD obrazac (Dio III. Osnove za isključenje, </w:t>
            </w:r>
            <w:r w:rsidRPr="00180312">
              <w:rPr>
                <w:rFonts w:eastAsia="Times New Roman"/>
                <w:b/>
                <w:u w:val="single"/>
                <w:lang w:eastAsia="hr-HR"/>
              </w:rPr>
              <w:t>Odjeljak B: Osnove povezane s plaćanjem poreza ili doprinosa za socijalno osiguranje</w:t>
            </w:r>
            <w:r w:rsidRPr="00180312">
              <w:rPr>
                <w:rFonts w:eastAsia="Times New Roman"/>
                <w:b/>
                <w:lang w:eastAsia="hr-HR"/>
              </w:rPr>
              <w:t>) za sve gospodarske subjekte u ponudi</w:t>
            </w:r>
            <w:r w:rsidRPr="00180312">
              <w:rPr>
                <w:rFonts w:eastAsia="Times New Roman"/>
                <w:lang w:eastAsia="hr-HR"/>
              </w:rPr>
              <w:t>.</w:t>
            </w:r>
            <w:r w:rsidRPr="00180312">
              <w:rPr>
                <w:rFonts w:eastAsia="Times New Roman"/>
                <w:b/>
                <w:lang w:eastAsia="hr-HR"/>
              </w:rPr>
              <w:t xml:space="preserve">  </w:t>
            </w:r>
          </w:p>
        </w:tc>
      </w:tr>
    </w:tbl>
    <w:p w:rsidR="008E1FBB" w:rsidRPr="00180312" w:rsidRDefault="008E1FBB"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bookmarkStart w:id="85" w:name="_Toc500494900"/>
      <w:bookmarkStart w:id="86" w:name="_Toc497222643"/>
      <w:r w:rsidRPr="00180312">
        <w:rPr>
          <w:rFonts w:eastAsia="Times New Roman"/>
          <w:lang w:eastAsia="hr-HR"/>
        </w:rPr>
        <w:lastRenderedPageBreak/>
        <w:t>Naručitelj može, prije donošenja odluke, od ponuditelja koji je podnio ekonomski najpovoljniju ponudu, zatražiti u primjerenom roku (ne kraćem od pet dana) dostavu ažuriranih popratnih dokumenata da ne postoje osnove za isključenje gospodarskog subjekta.</w:t>
      </w:r>
      <w:bookmarkEnd w:id="85"/>
    </w:p>
    <w:p w:rsidR="008E1FBB" w:rsidRPr="00180312" w:rsidRDefault="008E1FBB"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p>
    <w:p w:rsidR="0077775F" w:rsidRPr="00180312" w:rsidRDefault="00293BB6"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bookmarkStart w:id="87" w:name="_Toc500494901"/>
      <w:r w:rsidRPr="00180312">
        <w:rPr>
          <w:rFonts w:eastAsia="Times New Roman"/>
          <w:lang w:eastAsia="hr-HR"/>
        </w:rPr>
        <w:t>Sukladno članku 20. stavku 9. Pravilnika o dokumentaciji o nabavi te ponudama u javnoj nabavi (NN, br. 65/17) oborivo se smatra da su dokazi iz članka 265. stavka 1. ZNJ 2016 ažurirani ako nisu stariji od dana u kojem istječe rok za dostavu ponuda ili zahtjeva za sudjelovanje.</w:t>
      </w:r>
      <w:bookmarkEnd w:id="86"/>
      <w:bookmarkEnd w:id="87"/>
    </w:p>
    <w:p w:rsidR="0077775F" w:rsidRPr="00180312" w:rsidRDefault="0077775F"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p>
    <w:p w:rsidR="000E5EEF" w:rsidRPr="00180312" w:rsidRDefault="00B3792B" w:rsidP="0077775F">
      <w:pPr>
        <w:pStyle w:val="Naslov1"/>
      </w:pPr>
      <w:bookmarkStart w:id="88" w:name="_Toc491340404"/>
      <w:bookmarkStart w:id="89" w:name="_Toc500494902"/>
      <w:r w:rsidRPr="00180312">
        <w:t>KRITERIJI ZA ODABIR GOSPODARSKOG SUBJEKTA (UVJETI SPOSOBNO</w:t>
      </w:r>
      <w:r w:rsidR="00675AFC" w:rsidRPr="00180312">
        <w:t>-</w:t>
      </w:r>
      <w:r w:rsidRPr="00180312">
        <w:t>STI PONUDITELJA)</w:t>
      </w:r>
      <w:bookmarkEnd w:id="84"/>
      <w:bookmarkEnd w:id="88"/>
      <w:bookmarkEnd w:id="89"/>
    </w:p>
    <w:p w:rsidR="000E5EEF" w:rsidRPr="00180312" w:rsidRDefault="000E5EEF" w:rsidP="000E5EEF">
      <w:pPr>
        <w:autoSpaceDE w:val="0"/>
        <w:autoSpaceDN w:val="0"/>
        <w:adjustRightInd w:val="0"/>
        <w:spacing w:after="0" w:line="240" w:lineRule="auto"/>
        <w:rPr>
          <w:rFonts w:eastAsia="Times New Roman"/>
          <w:color w:val="000000"/>
        </w:rPr>
      </w:pPr>
      <w:bookmarkStart w:id="90" w:name="_Toc473122996"/>
    </w:p>
    <w:p w:rsidR="000E5EEF" w:rsidRPr="00180312" w:rsidRDefault="000E5EEF" w:rsidP="000E5EEF">
      <w:pPr>
        <w:autoSpaceDE w:val="0"/>
        <w:autoSpaceDN w:val="0"/>
        <w:adjustRightInd w:val="0"/>
        <w:spacing w:after="0" w:line="240" w:lineRule="auto"/>
        <w:rPr>
          <w:rFonts w:eastAsia="Times New Roman"/>
          <w:b/>
          <w:color w:val="000000"/>
        </w:rPr>
      </w:pPr>
      <w:r w:rsidRPr="00180312">
        <w:rPr>
          <w:rFonts w:eastAsia="Times New Roman"/>
          <w:b/>
          <w:color w:val="000000"/>
        </w:rPr>
        <w:t xml:space="preserve">Gospodarski subjekt u ovom postupku javne nabave mora dokazati: </w:t>
      </w:r>
    </w:p>
    <w:p w:rsidR="000E5EEF" w:rsidRPr="00180312" w:rsidRDefault="000E5EEF" w:rsidP="000E5EEF">
      <w:pPr>
        <w:autoSpaceDE w:val="0"/>
        <w:autoSpaceDN w:val="0"/>
        <w:adjustRightInd w:val="0"/>
        <w:spacing w:after="0" w:line="240" w:lineRule="auto"/>
        <w:rPr>
          <w:rFonts w:eastAsia="Times New Roman"/>
          <w:b/>
          <w:color w:val="000000"/>
        </w:rPr>
      </w:pPr>
    </w:p>
    <w:p w:rsidR="000E5EEF" w:rsidRPr="00180312" w:rsidRDefault="000E5EEF" w:rsidP="000E5EEF">
      <w:pPr>
        <w:autoSpaceDE w:val="0"/>
        <w:autoSpaceDN w:val="0"/>
        <w:adjustRightInd w:val="0"/>
        <w:spacing w:after="37" w:line="240" w:lineRule="auto"/>
        <w:rPr>
          <w:rFonts w:eastAsia="Times New Roman"/>
          <w:b/>
          <w:color w:val="000000"/>
        </w:rPr>
      </w:pPr>
      <w:r w:rsidRPr="00180312">
        <w:rPr>
          <w:rFonts w:eastAsia="Times New Roman"/>
          <w:b/>
          <w:color w:val="000000"/>
        </w:rPr>
        <w:tab/>
        <w:t xml:space="preserve">- sposobnost za obavljanje profesionalne djelatnosti, </w:t>
      </w:r>
    </w:p>
    <w:p w:rsidR="000E5EEF" w:rsidRPr="00180312" w:rsidRDefault="000E5EEF" w:rsidP="000E5EEF">
      <w:pPr>
        <w:autoSpaceDE w:val="0"/>
        <w:autoSpaceDN w:val="0"/>
        <w:adjustRightInd w:val="0"/>
        <w:spacing w:after="37" w:line="240" w:lineRule="auto"/>
        <w:rPr>
          <w:rFonts w:eastAsia="Times New Roman"/>
          <w:b/>
          <w:color w:val="000000"/>
        </w:rPr>
      </w:pPr>
      <w:r w:rsidRPr="00180312">
        <w:rPr>
          <w:rFonts w:eastAsia="Times New Roman"/>
          <w:b/>
          <w:color w:val="000000"/>
        </w:rPr>
        <w:tab/>
        <w:t xml:space="preserve">- ekonomsku i financijsku sposobnost, te </w:t>
      </w:r>
    </w:p>
    <w:p w:rsidR="000E5EEF" w:rsidRPr="00180312" w:rsidRDefault="000E5EEF" w:rsidP="000E5EEF">
      <w:pPr>
        <w:autoSpaceDE w:val="0"/>
        <w:autoSpaceDN w:val="0"/>
        <w:adjustRightInd w:val="0"/>
        <w:spacing w:after="0" w:line="240" w:lineRule="auto"/>
        <w:rPr>
          <w:rFonts w:eastAsia="Times New Roman"/>
          <w:b/>
          <w:color w:val="000000"/>
        </w:rPr>
      </w:pPr>
      <w:r w:rsidRPr="00180312">
        <w:rPr>
          <w:rFonts w:eastAsia="Times New Roman"/>
          <w:b/>
          <w:color w:val="000000"/>
        </w:rPr>
        <w:tab/>
        <w:t xml:space="preserve">- tehničku i stručnu sposobnost. </w:t>
      </w:r>
    </w:p>
    <w:p w:rsidR="000E5EEF" w:rsidRPr="00180312" w:rsidRDefault="000E5EEF" w:rsidP="000E5EEF">
      <w:pPr>
        <w:autoSpaceDE w:val="0"/>
        <w:autoSpaceDN w:val="0"/>
        <w:adjustRightInd w:val="0"/>
        <w:spacing w:after="0" w:line="240" w:lineRule="auto"/>
        <w:rPr>
          <w:rFonts w:eastAsia="Times New Roman"/>
          <w:color w:val="000000"/>
        </w:rPr>
      </w:pP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ab/>
        <w:t xml:space="preserve">Svi uvjeti sposobnosti koje se traže vezani su uz predmet nabave i razmjerni predmetu nabave. </w:t>
      </w: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 xml:space="preserve">Naručitelj ne propisuje starost dokumenata. Naručitelj će prije donošenja odluke u postupku javne nabave od ponuditelja koji je podnio ekonomski najpovoljniju ponudu zatražiti da u primjerenom roku, ne kraćem od 5 dana, dostavi ažurirane popratne dokumente. Ažurirani popratni dokumenti su dokumenti u kojima su sadržani podaci važeći te odgovaraju stvarnom činjeničnom stanju u trenutku dostave naručitelju te dokazuju ono što je gospodarski subjekt naveo u ESPD obrascu. </w:t>
      </w:r>
    </w:p>
    <w:p w:rsidR="000E5EEF" w:rsidRPr="00180312" w:rsidRDefault="000E5EEF" w:rsidP="000E5EEF">
      <w:pPr>
        <w:autoSpaceDE w:val="0"/>
        <w:autoSpaceDN w:val="0"/>
        <w:adjustRightInd w:val="0"/>
        <w:spacing w:after="0" w:line="240" w:lineRule="auto"/>
        <w:jc w:val="both"/>
        <w:rPr>
          <w:rFonts w:eastAsia="Times New Roman"/>
          <w:color w:val="000000"/>
        </w:rPr>
      </w:pPr>
    </w:p>
    <w:p w:rsidR="000E5EEF" w:rsidRPr="00180312" w:rsidRDefault="00B3792B" w:rsidP="001C5428">
      <w:pPr>
        <w:pStyle w:val="Naslov2"/>
      </w:pPr>
      <w:bookmarkStart w:id="91" w:name="_Toc491340405"/>
      <w:bookmarkStart w:id="92" w:name="_Toc500494903"/>
      <w:r w:rsidRPr="00180312">
        <w:t xml:space="preserve">4.1. </w:t>
      </w:r>
      <w:r w:rsidR="000E5EEF" w:rsidRPr="00180312">
        <w:t>Sposobnost za obavljanje profesionalne djelatnosti</w:t>
      </w:r>
      <w:bookmarkEnd w:id="91"/>
      <w:bookmarkEnd w:id="92"/>
      <w:r w:rsidR="000E5EEF" w:rsidRPr="00180312">
        <w:t xml:space="preserve"> </w:t>
      </w:r>
    </w:p>
    <w:p w:rsidR="002810D6" w:rsidRPr="00180312" w:rsidRDefault="002810D6" w:rsidP="002810D6">
      <w:pPr>
        <w:pStyle w:val="Odlomakpopisa"/>
        <w:autoSpaceDE w:val="0"/>
        <w:autoSpaceDN w:val="0"/>
        <w:adjustRightInd w:val="0"/>
        <w:spacing w:after="0" w:line="240" w:lineRule="auto"/>
        <w:ind w:left="1080"/>
        <w:rPr>
          <w:rFonts w:eastAsia="Times New Roman"/>
          <w:color w:val="000000"/>
        </w:rPr>
      </w:pPr>
    </w:p>
    <w:p w:rsidR="000E5EEF" w:rsidRPr="00180312" w:rsidRDefault="000E5EEF" w:rsidP="000E5EEF">
      <w:pPr>
        <w:autoSpaceDE w:val="0"/>
        <w:autoSpaceDN w:val="0"/>
        <w:adjustRightInd w:val="0"/>
        <w:spacing w:after="0" w:line="240" w:lineRule="auto"/>
        <w:rPr>
          <w:rFonts w:eastAsia="Times New Roman"/>
          <w:color w:val="000000"/>
        </w:rPr>
      </w:pPr>
      <w:r w:rsidRPr="00180312">
        <w:rPr>
          <w:rFonts w:eastAsia="Times New Roman"/>
          <w:color w:val="000000"/>
        </w:rPr>
        <w:t xml:space="preserve">Sposobnost za obavljanje profesionalne djelatnosti gospodarski subjekt dokazuje: </w:t>
      </w:r>
    </w:p>
    <w:p w:rsidR="002810D6" w:rsidRDefault="000E5EEF" w:rsidP="000F0359">
      <w:pPr>
        <w:pStyle w:val="Odlomakpopisa"/>
        <w:numPr>
          <w:ilvl w:val="0"/>
          <w:numId w:val="40"/>
        </w:numPr>
        <w:autoSpaceDE w:val="0"/>
        <w:autoSpaceDN w:val="0"/>
        <w:adjustRightInd w:val="0"/>
        <w:spacing w:after="0" w:line="240" w:lineRule="auto"/>
        <w:jc w:val="both"/>
        <w:rPr>
          <w:rFonts w:eastAsia="Times New Roman"/>
          <w:b/>
          <w:bCs/>
          <w:color w:val="000000"/>
        </w:rPr>
      </w:pPr>
      <w:r w:rsidRPr="000F0359">
        <w:rPr>
          <w:rFonts w:eastAsia="Times New Roman"/>
          <w:b/>
          <w:bCs/>
          <w:color w:val="000000"/>
        </w:rPr>
        <w:t xml:space="preserve">Upisom u sudski, obrtni, strukovni ili drugi odgovarajući registar u državi njegova poslovnog </w:t>
      </w:r>
      <w:proofErr w:type="spellStart"/>
      <w:r w:rsidRPr="000F0359">
        <w:rPr>
          <w:rFonts w:eastAsia="Times New Roman"/>
          <w:b/>
          <w:bCs/>
          <w:color w:val="000000"/>
        </w:rPr>
        <w:t>nastana</w:t>
      </w:r>
      <w:proofErr w:type="spellEnd"/>
      <w:r w:rsidR="000F0359">
        <w:rPr>
          <w:rFonts w:eastAsia="Times New Roman"/>
          <w:b/>
          <w:bCs/>
          <w:color w:val="000000"/>
        </w:rPr>
        <w:t xml:space="preserve"> i</w:t>
      </w:r>
    </w:p>
    <w:p w:rsidR="000F0359" w:rsidRDefault="000F0359" w:rsidP="000F0359">
      <w:pPr>
        <w:pStyle w:val="Odlomakpopisa"/>
        <w:numPr>
          <w:ilvl w:val="0"/>
          <w:numId w:val="40"/>
        </w:numPr>
        <w:autoSpaceDE w:val="0"/>
        <w:autoSpaceDN w:val="0"/>
        <w:adjustRightInd w:val="0"/>
        <w:spacing w:after="0" w:line="240" w:lineRule="auto"/>
        <w:jc w:val="both"/>
        <w:rPr>
          <w:rFonts w:eastAsia="Times New Roman"/>
          <w:b/>
          <w:bCs/>
          <w:color w:val="000000"/>
        </w:rPr>
      </w:pPr>
      <w:r>
        <w:rPr>
          <w:rFonts w:eastAsia="Times New Roman"/>
          <w:b/>
          <w:bCs/>
          <w:color w:val="000000"/>
        </w:rPr>
        <w:t>Posjedovanjem ovlaštenja za obavljanje djelatnosti prijevoza putnika</w:t>
      </w:r>
      <w:r w:rsidR="002C46F2">
        <w:rPr>
          <w:rFonts w:eastAsia="Times New Roman"/>
          <w:b/>
          <w:bCs/>
          <w:color w:val="000000"/>
        </w:rPr>
        <w:t xml:space="preserve"> </w:t>
      </w:r>
      <w:r w:rsidR="002C46F2">
        <w:rPr>
          <w:rFonts w:eastAsia="Times New Roman"/>
          <w:bCs/>
          <w:color w:val="000000"/>
        </w:rPr>
        <w:t xml:space="preserve">sukladno članku 257. stavak 2. Zakona o javnoj nabavi, obzirom na odredbe Zakona o cestovnom prometu (NN broj 82/13) u obliku licencije za obavljanje djelatnosti prijevoza putnika iz članka 14. ili 29. Zakona o </w:t>
      </w:r>
      <w:r w:rsidR="0006685E">
        <w:rPr>
          <w:rFonts w:eastAsia="Times New Roman"/>
          <w:bCs/>
          <w:color w:val="000000"/>
        </w:rPr>
        <w:t>prijevozu u cestovnom prometu, b</w:t>
      </w:r>
      <w:r w:rsidR="002C46F2">
        <w:rPr>
          <w:rFonts w:eastAsia="Times New Roman"/>
          <w:bCs/>
          <w:color w:val="000000"/>
        </w:rPr>
        <w:t>ez koje se djelatnost putnika ne može obavljati.</w:t>
      </w:r>
    </w:p>
    <w:p w:rsidR="0006685E" w:rsidRPr="000F0359" w:rsidRDefault="0006685E" w:rsidP="00B039E8">
      <w:pPr>
        <w:pStyle w:val="Odlomakpopisa"/>
        <w:autoSpaceDE w:val="0"/>
        <w:autoSpaceDN w:val="0"/>
        <w:adjustRightInd w:val="0"/>
        <w:spacing w:after="0" w:line="240" w:lineRule="auto"/>
        <w:jc w:val="both"/>
        <w:rPr>
          <w:rFonts w:eastAsia="Times New Roman"/>
          <w:b/>
          <w:bCs/>
          <w:color w:val="000000"/>
        </w:rPr>
      </w:pPr>
    </w:p>
    <w:p w:rsidR="00F52970" w:rsidRPr="00180312" w:rsidRDefault="00F52970" w:rsidP="002810D6">
      <w:pPr>
        <w:autoSpaceDE w:val="0"/>
        <w:autoSpaceDN w:val="0"/>
        <w:adjustRightInd w:val="0"/>
        <w:spacing w:after="0" w:line="240" w:lineRule="auto"/>
        <w:jc w:val="both"/>
        <w:rPr>
          <w:rFonts w:eastAsia="Times New Roman"/>
          <w:b/>
          <w:bCs/>
          <w:color w:val="000000"/>
        </w:rPr>
      </w:pPr>
    </w:p>
    <w:p w:rsidR="00F52970" w:rsidRPr="00180312" w:rsidRDefault="00F52970"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b/>
          <w:bCs/>
          <w:color w:val="000000"/>
        </w:rPr>
      </w:pPr>
      <w:r w:rsidRPr="00180312">
        <w:rPr>
          <w:rFonts w:eastAsia="Times New Roman"/>
          <w:b/>
          <w:bCs/>
          <w:color w:val="000000"/>
        </w:rPr>
        <w:t>Dokument kojim gospodarski subjekt dokazuje ispunjavanje ovog kriterija je:</w:t>
      </w:r>
    </w:p>
    <w:p w:rsidR="00F52970" w:rsidRPr="00180312" w:rsidRDefault="00F52970"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p>
    <w:p w:rsidR="00F52970" w:rsidRDefault="00F52970"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lang w:eastAsia="hr-HR"/>
        </w:rPr>
      </w:pPr>
      <w:r w:rsidRPr="00180312">
        <w:rPr>
          <w:rFonts w:eastAsia="Times New Roman"/>
          <w:b/>
          <w:bCs/>
          <w:color w:val="000000"/>
        </w:rPr>
        <w:t xml:space="preserve"> </w:t>
      </w:r>
      <w:r w:rsidRPr="00180312">
        <w:rPr>
          <w:rFonts w:eastAsia="Times New Roman"/>
          <w:b/>
          <w:lang w:eastAsia="hr-HR"/>
        </w:rPr>
        <w:t xml:space="preserve">- </w:t>
      </w:r>
      <w:r w:rsidRPr="00180312">
        <w:rPr>
          <w:rFonts w:eastAsia="Times New Roman"/>
          <w:bCs/>
          <w:lang w:eastAsia="hr-HR"/>
        </w:rPr>
        <w:t xml:space="preserve">odgovarajući izvadak </w:t>
      </w:r>
      <w:r w:rsidRPr="00180312">
        <w:rPr>
          <w:rFonts w:eastAsia="Times New Roman"/>
          <w:b/>
          <w:lang w:eastAsia="hr-HR"/>
        </w:rPr>
        <w:t>iz sudskog, obrtnog, strukovnog ili drugog odgovarajućeg registra u državi članic</w:t>
      </w:r>
      <w:r w:rsidR="000F0359">
        <w:rPr>
          <w:rFonts w:eastAsia="Times New Roman"/>
          <w:b/>
          <w:lang w:eastAsia="hr-HR"/>
        </w:rPr>
        <w:t xml:space="preserve">i njegovog poslovnog </w:t>
      </w:r>
      <w:proofErr w:type="spellStart"/>
      <w:r w:rsidR="000F0359">
        <w:rPr>
          <w:rFonts w:eastAsia="Times New Roman"/>
          <w:b/>
          <w:lang w:eastAsia="hr-HR"/>
        </w:rPr>
        <w:t>nastana</w:t>
      </w:r>
      <w:proofErr w:type="spellEnd"/>
      <w:r w:rsidR="000F0359">
        <w:rPr>
          <w:rFonts w:eastAsia="Times New Roman"/>
          <w:b/>
          <w:lang w:eastAsia="hr-HR"/>
        </w:rPr>
        <w:t xml:space="preserve"> i</w:t>
      </w:r>
    </w:p>
    <w:p w:rsidR="00A21BAD" w:rsidRDefault="002C46F2"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lang w:eastAsia="hr-HR"/>
        </w:rPr>
      </w:pPr>
      <w:r>
        <w:rPr>
          <w:rFonts w:eastAsia="Times New Roman"/>
          <w:b/>
          <w:lang w:eastAsia="hr-HR"/>
        </w:rPr>
        <w:t>- važeću licenciju.</w:t>
      </w:r>
      <w:r w:rsidR="000F0359">
        <w:rPr>
          <w:rFonts w:eastAsia="Times New Roman"/>
          <w:b/>
          <w:lang w:eastAsia="hr-HR"/>
        </w:rPr>
        <w:t xml:space="preserve"> </w:t>
      </w:r>
    </w:p>
    <w:p w:rsidR="002C46F2" w:rsidRPr="00180312" w:rsidRDefault="002C46F2"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lang w:eastAsia="hr-HR"/>
        </w:rPr>
      </w:pPr>
    </w:p>
    <w:p w:rsidR="00A21BAD" w:rsidRPr="00180312" w:rsidRDefault="00A21BAD"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lang w:eastAsia="hr-HR"/>
        </w:rPr>
      </w:pPr>
      <w:r w:rsidRPr="00180312">
        <w:rPr>
          <w:lang w:eastAsia="sl-SI"/>
        </w:rPr>
        <w:t xml:space="preserve">Ako se u državi poslovnog </w:t>
      </w:r>
      <w:proofErr w:type="spellStart"/>
      <w:r w:rsidRPr="00180312">
        <w:rPr>
          <w:lang w:eastAsia="sl-SI"/>
        </w:rPr>
        <w:t>nastana</w:t>
      </w:r>
      <w:proofErr w:type="spellEnd"/>
      <w:r w:rsidRPr="00180312">
        <w:rPr>
          <w:lang w:eastAsia="sl-S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80312">
        <w:rPr>
          <w:lang w:eastAsia="sl-SI"/>
        </w:rPr>
        <w:t>nastana</w:t>
      </w:r>
      <w:proofErr w:type="spellEnd"/>
      <w:r w:rsidRPr="00180312">
        <w:rPr>
          <w:lang w:eastAsia="sl-SI"/>
        </w:rPr>
        <w:t xml:space="preserve"> gospodarskog subjekta, odnosno državi čiji je osoba državljanin.</w:t>
      </w:r>
    </w:p>
    <w:p w:rsidR="00E46C00" w:rsidRPr="00180312" w:rsidRDefault="00E46C00" w:rsidP="00E46C00">
      <w:pPr>
        <w:autoSpaceDE w:val="0"/>
        <w:autoSpaceDN w:val="0"/>
        <w:adjustRightInd w:val="0"/>
        <w:spacing w:after="0" w:line="240" w:lineRule="auto"/>
        <w:jc w:val="both"/>
        <w:rPr>
          <w:rFonts w:eastAsia="Times New Roman"/>
          <w:bCs/>
          <w:color w:val="000000"/>
        </w:rPr>
      </w:pPr>
      <w:bookmarkStart w:id="93" w:name="_Toc491340406"/>
      <w:bookmarkStart w:id="94" w:name="_Toc473122998"/>
      <w:bookmarkEnd w:id="90"/>
    </w:p>
    <w:p w:rsidR="00E46C00" w:rsidRPr="00180312" w:rsidRDefault="00E46C00" w:rsidP="00777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Cs/>
          <w:color w:val="000000"/>
        </w:rPr>
      </w:pPr>
      <w:r w:rsidRPr="00180312">
        <w:rPr>
          <w:rFonts w:eastAsia="Times New Roman"/>
          <w:bCs/>
          <w:color w:val="000000"/>
        </w:rPr>
        <w:lastRenderedPageBreak/>
        <w:t xml:space="preserve">Za potrebe utvrđivanja okolnosti iz </w:t>
      </w:r>
      <w:r w:rsidRPr="00180312">
        <w:rPr>
          <w:rFonts w:eastAsia="Times New Roman"/>
          <w:b/>
          <w:bCs/>
          <w:color w:val="000000"/>
        </w:rPr>
        <w:t>točke 4.1</w:t>
      </w:r>
      <w:r w:rsidRPr="00180312">
        <w:rPr>
          <w:rFonts w:eastAsia="Times New Roman"/>
          <w:bCs/>
          <w:color w:val="000000"/>
        </w:rPr>
        <w:t xml:space="preserve">. gospodarski subjekt u ponudi dostavlja: </w:t>
      </w:r>
    </w:p>
    <w:p w:rsidR="00E46C00" w:rsidRPr="00180312" w:rsidRDefault="00E46C00" w:rsidP="00777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 ispunjeni ESPD obrazac (Dio IV. Kriteriji za odabir, Odjeljak A: Sposobnost za obavljanje profesionalne djelatnosti: točka 1</w:t>
      </w:r>
      <w:r w:rsidR="002C46F2">
        <w:rPr>
          <w:rFonts w:eastAsia="Times New Roman"/>
          <w:b/>
          <w:bCs/>
          <w:color w:val="000000"/>
        </w:rPr>
        <w:t xml:space="preserve"> i točka 2</w:t>
      </w:r>
      <w:r w:rsidRPr="00180312">
        <w:rPr>
          <w:rFonts w:eastAsia="Times New Roman"/>
          <w:b/>
          <w:bCs/>
          <w:color w:val="000000"/>
        </w:rPr>
        <w:t>).</w:t>
      </w:r>
    </w:p>
    <w:p w:rsidR="002C46F2" w:rsidRPr="002C46F2" w:rsidRDefault="002C46F2" w:rsidP="002C46F2">
      <w:pPr>
        <w:rPr>
          <w:lang w:eastAsia="hr-HR"/>
        </w:rPr>
      </w:pPr>
    </w:p>
    <w:p w:rsidR="000E5EEF" w:rsidRPr="00180312" w:rsidRDefault="00583445" w:rsidP="001C5428">
      <w:pPr>
        <w:pStyle w:val="Naslov2"/>
      </w:pPr>
      <w:bookmarkStart w:id="95" w:name="_Toc500494904"/>
      <w:r w:rsidRPr="00180312">
        <w:t xml:space="preserve">4.2. </w:t>
      </w:r>
      <w:r w:rsidR="000E5EEF" w:rsidRPr="00180312">
        <w:t>Ekonomska i financijska sposobnost</w:t>
      </w:r>
      <w:bookmarkEnd w:id="93"/>
      <w:bookmarkEnd w:id="95"/>
      <w:r w:rsidR="000E5EEF" w:rsidRPr="00180312">
        <w:t xml:space="preserve"> </w:t>
      </w:r>
    </w:p>
    <w:p w:rsidR="002810D6" w:rsidRPr="00180312" w:rsidRDefault="002810D6" w:rsidP="002810D6">
      <w:pPr>
        <w:pStyle w:val="Odlomakpopisa"/>
        <w:autoSpaceDE w:val="0"/>
        <w:autoSpaceDN w:val="0"/>
        <w:adjustRightInd w:val="0"/>
        <w:spacing w:after="0" w:line="240" w:lineRule="auto"/>
        <w:ind w:left="1080"/>
        <w:rPr>
          <w:rFonts w:eastAsia="Times New Roman"/>
          <w:color w:val="000000"/>
        </w:rPr>
      </w:pPr>
    </w:p>
    <w:p w:rsidR="000E5EEF" w:rsidRPr="00180312" w:rsidRDefault="00114F89" w:rsidP="000E5EEF">
      <w:pPr>
        <w:autoSpaceDE w:val="0"/>
        <w:autoSpaceDN w:val="0"/>
        <w:adjustRightInd w:val="0"/>
        <w:spacing w:after="0" w:line="240" w:lineRule="auto"/>
        <w:jc w:val="both"/>
        <w:rPr>
          <w:rFonts w:eastAsia="Times New Roman"/>
          <w:color w:val="000000"/>
        </w:rPr>
      </w:pPr>
      <w:r w:rsidRPr="00180312">
        <w:rPr>
          <w:rFonts w:eastAsia="Times New Roman"/>
          <w:b/>
          <w:color w:val="000000"/>
        </w:rPr>
        <w:t>4.2.1.</w:t>
      </w:r>
      <w:r w:rsidRPr="00180312">
        <w:rPr>
          <w:rFonts w:eastAsia="Times New Roman"/>
          <w:color w:val="000000"/>
        </w:rPr>
        <w:t xml:space="preserve"> </w:t>
      </w:r>
      <w:r w:rsidR="000E5EEF" w:rsidRPr="00180312">
        <w:rPr>
          <w:rFonts w:eastAsia="Times New Roman"/>
          <w:color w:val="000000"/>
        </w:rPr>
        <w:t>Gospodarski subjekt mora dokazati da njegov glavni rač</w:t>
      </w:r>
      <w:r w:rsidR="00713D0E" w:rsidRPr="00180312">
        <w:rPr>
          <w:rFonts w:eastAsia="Times New Roman"/>
          <w:color w:val="000000"/>
        </w:rPr>
        <w:t xml:space="preserve">un </w:t>
      </w:r>
      <w:r w:rsidR="00713D0E" w:rsidRPr="00180312">
        <w:rPr>
          <w:rFonts w:eastAsia="Times New Roman"/>
          <w:b/>
          <w:color w:val="000000"/>
        </w:rPr>
        <w:t>nije bio u blokadi</w:t>
      </w:r>
      <w:r w:rsidR="00713D0E" w:rsidRPr="00180312">
        <w:rPr>
          <w:rFonts w:eastAsia="Times New Roman"/>
          <w:color w:val="000000"/>
        </w:rPr>
        <w:t xml:space="preserve"> </w:t>
      </w:r>
      <w:r w:rsidR="00E94DCC">
        <w:rPr>
          <w:rFonts w:eastAsia="Times New Roman"/>
          <w:b/>
          <w:color w:val="000000"/>
        </w:rPr>
        <w:t>više</w:t>
      </w:r>
      <w:r w:rsidR="00B039E8">
        <w:rPr>
          <w:rFonts w:eastAsia="Times New Roman"/>
          <w:b/>
          <w:color w:val="000000"/>
        </w:rPr>
        <w:t xml:space="preserve"> od 30</w:t>
      </w:r>
      <w:r w:rsidR="00E94DCC">
        <w:rPr>
          <w:rFonts w:eastAsia="Times New Roman"/>
          <w:b/>
          <w:color w:val="000000"/>
        </w:rPr>
        <w:t xml:space="preserve"> dana</w:t>
      </w:r>
      <w:r w:rsidR="000E5EEF" w:rsidRPr="00180312">
        <w:rPr>
          <w:rFonts w:eastAsia="Times New Roman"/>
          <w:color w:val="000000"/>
        </w:rPr>
        <w:t xml:space="preserve"> u prethodnih šest (6) mjeseci. U razdoblje koje obuhvaća prethodnih šest (6) mjeseci mora se obvezno uključiti dan objave Obavijesti o nadmetanju i Dokumentacije o nabavi u Elektroničkom oglasniku javne nabave Republike Hrvatske. </w:t>
      </w:r>
    </w:p>
    <w:p w:rsidR="00F52970" w:rsidRPr="00180312" w:rsidRDefault="00F52970" w:rsidP="000E5EEF">
      <w:pPr>
        <w:autoSpaceDE w:val="0"/>
        <w:autoSpaceDN w:val="0"/>
        <w:adjustRightInd w:val="0"/>
        <w:spacing w:after="0" w:line="240" w:lineRule="auto"/>
        <w:jc w:val="both"/>
        <w:rPr>
          <w:rFonts w:eastAsia="Times New Roman"/>
          <w:color w:val="000000"/>
        </w:rPr>
      </w:pPr>
    </w:p>
    <w:p w:rsidR="00F52970" w:rsidRPr="00180312" w:rsidRDefault="00F52970"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 xml:space="preserve">Dokument kojim gospodarski subjekt dokazuje ispunjavanje ovog kriterija za odabir je: </w:t>
      </w:r>
    </w:p>
    <w:p w:rsidR="00A21BAD" w:rsidRPr="00180312" w:rsidRDefault="00A21BAD"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olor w:val="000000"/>
        </w:rPr>
      </w:pPr>
    </w:p>
    <w:p w:rsidR="00F52970" w:rsidRPr="00180312" w:rsidRDefault="00A21BAD"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olor w:val="000000"/>
        </w:rPr>
      </w:pPr>
      <w:r w:rsidRPr="00180312">
        <w:rPr>
          <w:rFonts w:eastAsia="Times New Roman"/>
          <w:color w:val="000000"/>
        </w:rPr>
        <w:t>- d</w:t>
      </w:r>
      <w:r w:rsidR="00F52970" w:rsidRPr="00180312">
        <w:rPr>
          <w:rFonts w:eastAsia="Times New Roman"/>
          <w:color w:val="000000"/>
        </w:rPr>
        <w:t xml:space="preserve">okument izdan od bankarskih ili drugih financijskih institucija kojim se dokazuje solventnost gospodarskog subjekta na primjer SOL – 2 ili BON - 2, ili drugi dokument. </w:t>
      </w:r>
    </w:p>
    <w:p w:rsidR="00F52970" w:rsidRPr="00180312" w:rsidRDefault="00F52970" w:rsidP="000E5EEF">
      <w:pPr>
        <w:autoSpaceDE w:val="0"/>
        <w:autoSpaceDN w:val="0"/>
        <w:adjustRightInd w:val="0"/>
        <w:spacing w:after="0" w:line="240" w:lineRule="auto"/>
        <w:jc w:val="both"/>
        <w:rPr>
          <w:rFonts w:eastAsia="Times New Roman"/>
          <w:color w:val="000000"/>
        </w:rPr>
      </w:pPr>
    </w:p>
    <w:p w:rsidR="00114F89" w:rsidRPr="00180312" w:rsidRDefault="00114F89" w:rsidP="000E5EEF">
      <w:pPr>
        <w:autoSpaceDE w:val="0"/>
        <w:autoSpaceDN w:val="0"/>
        <w:adjustRightInd w:val="0"/>
        <w:spacing w:after="0" w:line="240" w:lineRule="auto"/>
        <w:jc w:val="both"/>
        <w:rPr>
          <w:rFonts w:eastAsia="Times New Roman"/>
          <w:color w:val="000000"/>
        </w:rPr>
      </w:pPr>
      <w:r w:rsidRPr="00180312">
        <w:rPr>
          <w:rFonts w:eastAsia="Times New Roman"/>
          <w:b/>
          <w:color w:val="000000"/>
        </w:rPr>
        <w:t>4.2.2.</w:t>
      </w:r>
      <w:r w:rsidRPr="00180312">
        <w:rPr>
          <w:rFonts w:eastAsia="Times New Roman"/>
          <w:color w:val="000000"/>
        </w:rPr>
        <w:t xml:space="preserve"> Gospodarski subjekt mora u postupku javne nabave dokazati da je njegova  visina prosjeka ukupnog prometa u posljednje tri dostupne financijske godine jednaka ili veća od procijenjene vrijednosti nabave.</w:t>
      </w:r>
    </w:p>
    <w:p w:rsidR="00114F89" w:rsidRPr="00180312" w:rsidRDefault="00114F89" w:rsidP="000E5EEF">
      <w:pPr>
        <w:autoSpaceDE w:val="0"/>
        <w:autoSpaceDN w:val="0"/>
        <w:adjustRightInd w:val="0"/>
        <w:spacing w:after="0" w:line="240" w:lineRule="auto"/>
        <w:jc w:val="both"/>
        <w:rPr>
          <w:rFonts w:eastAsia="Times New Roman"/>
          <w:color w:val="000000"/>
        </w:rPr>
      </w:pPr>
    </w:p>
    <w:p w:rsidR="00114F89" w:rsidRPr="00180312"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Dokument kojim gospodarski subjekt dokazuje ispunjavanje ovog kriterija za odabir je:</w:t>
      </w:r>
    </w:p>
    <w:p w:rsidR="00114F89" w:rsidRPr="00180312"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olor w:val="000000"/>
        </w:rPr>
      </w:pPr>
      <w:r w:rsidRPr="00180312">
        <w:rPr>
          <w:rFonts w:eastAsia="Times New Roman"/>
          <w:color w:val="000000"/>
        </w:rPr>
        <w:t>- Izjavu o ukupnom prometu gospodarskog subjekta za razdoblje do posljednje 3 (tri) dostupne financijske godine (2014., 2015. i 2016.). Visina prosjeka ukupnog prometa mora biti jednaka ili veća od procijenjene vrijednosti nabave</w:t>
      </w:r>
      <w:r w:rsidR="00E46C00" w:rsidRPr="00180312">
        <w:rPr>
          <w:rFonts w:eastAsia="Times New Roman"/>
          <w:color w:val="000000"/>
        </w:rPr>
        <w:t xml:space="preserve">- </w:t>
      </w:r>
      <w:r w:rsidR="00E46C00" w:rsidRPr="00180312">
        <w:rPr>
          <w:rFonts w:eastAsia="Times New Roman"/>
          <w:b/>
          <w:color w:val="000000"/>
        </w:rPr>
        <w:t>OBRAZAC</w:t>
      </w:r>
      <w:r w:rsidR="00987D8D" w:rsidRPr="00180312">
        <w:rPr>
          <w:rFonts w:eastAsia="Times New Roman"/>
          <w:b/>
          <w:color w:val="000000"/>
        </w:rPr>
        <w:t xml:space="preserve"> 4</w:t>
      </w:r>
    </w:p>
    <w:p w:rsidR="000E5EEF" w:rsidRPr="00180312" w:rsidRDefault="000E5EEF" w:rsidP="00114F89">
      <w:pPr>
        <w:autoSpaceDE w:val="0"/>
        <w:autoSpaceDN w:val="0"/>
        <w:adjustRightInd w:val="0"/>
        <w:spacing w:after="0" w:line="240" w:lineRule="auto"/>
        <w:jc w:val="both"/>
      </w:pPr>
    </w:p>
    <w:p w:rsidR="00114F89" w:rsidRPr="00180312"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rsidRPr="00180312">
        <w:t xml:space="preserve">Za potrebe utvrđivanja okolnosti iz točke 4.2.1 i 4.2.2., gospodarski subjekt u ponudi dostavlja: </w:t>
      </w:r>
    </w:p>
    <w:p w:rsidR="00114F89" w:rsidRPr="00180312"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rsidRPr="00180312">
        <w:t>•</w:t>
      </w:r>
      <w:r w:rsidRPr="00180312">
        <w:tab/>
        <w:t>ispunjeni ESPD obrazac (Dio IV. Kriteriji za odabir, Odjeljak B: Ekonomska i financijska sposobnost: točka 1a) i 6)).</w:t>
      </w:r>
    </w:p>
    <w:p w:rsidR="00114F89" w:rsidRPr="00180312" w:rsidRDefault="00114F89" w:rsidP="00114F89">
      <w:pPr>
        <w:autoSpaceDE w:val="0"/>
        <w:autoSpaceDN w:val="0"/>
        <w:adjustRightInd w:val="0"/>
        <w:spacing w:after="0" w:line="240" w:lineRule="auto"/>
        <w:jc w:val="both"/>
      </w:pPr>
    </w:p>
    <w:p w:rsidR="000E5EEF" w:rsidRPr="00180312" w:rsidRDefault="000E5EEF" w:rsidP="000E5EEF">
      <w:pPr>
        <w:autoSpaceDE w:val="0"/>
        <w:autoSpaceDN w:val="0"/>
        <w:adjustRightInd w:val="0"/>
        <w:spacing w:after="0" w:line="240" w:lineRule="auto"/>
        <w:jc w:val="both"/>
        <w:rPr>
          <w:rFonts w:eastAsia="Times New Roman"/>
          <w:b/>
          <w:color w:val="000000"/>
        </w:rPr>
      </w:pPr>
      <w:r w:rsidRPr="00180312">
        <w:rPr>
          <w:rFonts w:eastAsia="Times New Roman"/>
          <w:b/>
          <w:bCs/>
          <w:color w:val="000000"/>
        </w:rPr>
        <w:t xml:space="preserve">Obrazloženje traženih uvjeta sposobnosti: </w:t>
      </w: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 xml:space="preserve">Ispunjavanje propisanih minimalnih razina ekonomske i financijske sposobnosti traži se kako bi gospodarski subjekt dokazao da ima stabilno financijsko poslovanje na način da ne može dovesti u pitanje izvršenje ugovornih obveza. Traženi uvjeti ekonomske i financijske sposobnosti vezani su uz predmet nabave i razmjerni predmetu nabave. </w:t>
      </w: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 xml:space="preserve">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 </w:t>
      </w:r>
    </w:p>
    <w:p w:rsidR="000E5EEF" w:rsidRPr="00180312" w:rsidRDefault="000E5EEF" w:rsidP="000E5EEF">
      <w:pPr>
        <w:autoSpaceDE w:val="0"/>
        <w:autoSpaceDN w:val="0"/>
        <w:adjustRightInd w:val="0"/>
        <w:spacing w:after="0" w:line="240" w:lineRule="auto"/>
        <w:jc w:val="both"/>
        <w:rPr>
          <w:rFonts w:eastAsia="Times New Roman"/>
          <w:b/>
          <w:bCs/>
          <w:color w:val="000000"/>
        </w:rPr>
      </w:pPr>
      <w:r w:rsidRPr="00180312">
        <w:rPr>
          <w:rFonts w:eastAsia="Times New Roman"/>
          <w:color w:val="000000"/>
        </w:rPr>
        <w:t xml:space="preserve">Ako se gospodarski subjekt oslanja na sposobnost drugih subjekata radi dokazivanja ispunjavanja kriterija ekonomske i financijske sposobnosti, </w:t>
      </w:r>
      <w:r w:rsidRPr="00180312">
        <w:rPr>
          <w:rFonts w:eastAsia="Times New Roman"/>
          <w:b/>
          <w:bCs/>
          <w:color w:val="000000"/>
        </w:rPr>
        <w:t xml:space="preserve">njihova odgovornost za izvršenje ugovora je solidarna. </w:t>
      </w:r>
    </w:p>
    <w:p w:rsidR="000E5EEF" w:rsidRPr="00180312" w:rsidRDefault="000E5EEF" w:rsidP="000E5EEF">
      <w:pPr>
        <w:autoSpaceDE w:val="0"/>
        <w:autoSpaceDN w:val="0"/>
        <w:adjustRightInd w:val="0"/>
        <w:spacing w:after="0" w:line="240" w:lineRule="auto"/>
        <w:rPr>
          <w:rFonts w:eastAsia="Times New Roman"/>
          <w:color w:val="000000"/>
        </w:rPr>
      </w:pPr>
    </w:p>
    <w:p w:rsidR="003068DD" w:rsidRPr="00180312" w:rsidRDefault="004C708D" w:rsidP="001C5428">
      <w:pPr>
        <w:pStyle w:val="Naslov2"/>
      </w:pPr>
      <w:bookmarkStart w:id="96" w:name="_Toc491340407"/>
      <w:bookmarkStart w:id="97" w:name="_Toc500494905"/>
      <w:r w:rsidRPr="00180312">
        <w:t>4.</w:t>
      </w:r>
      <w:r w:rsidR="00CE4C44" w:rsidRPr="00180312">
        <w:t>3</w:t>
      </w:r>
      <w:r w:rsidR="00B3792B" w:rsidRPr="00180312">
        <w:t xml:space="preserve">. </w:t>
      </w:r>
      <w:r w:rsidR="000E5EEF" w:rsidRPr="00180312">
        <w:t>Tehnička i stručna sposobnost</w:t>
      </w:r>
      <w:bookmarkEnd w:id="96"/>
      <w:bookmarkEnd w:id="97"/>
      <w:r w:rsidR="000E5EEF" w:rsidRPr="00180312">
        <w:t xml:space="preserve"> </w:t>
      </w:r>
    </w:p>
    <w:p w:rsidR="003068DD" w:rsidRPr="00180312" w:rsidRDefault="003068DD" w:rsidP="003068DD">
      <w:pPr>
        <w:autoSpaceDE w:val="0"/>
        <w:autoSpaceDN w:val="0"/>
        <w:adjustRightInd w:val="0"/>
        <w:spacing w:after="120"/>
        <w:jc w:val="both"/>
        <w:rPr>
          <w:rFonts w:eastAsia="Times New Roman" w:cstheme="minorHAnsi"/>
          <w:color w:val="000000"/>
          <w:lang w:eastAsia="sl-SI"/>
        </w:rPr>
      </w:pPr>
    </w:p>
    <w:p w:rsidR="00E46C00" w:rsidRPr="00180312" w:rsidRDefault="00E46C00" w:rsidP="007B68B9">
      <w:pPr>
        <w:autoSpaceDE w:val="0"/>
        <w:autoSpaceDN w:val="0"/>
        <w:adjustRightInd w:val="0"/>
        <w:spacing w:after="120" w:line="240" w:lineRule="auto"/>
        <w:jc w:val="both"/>
        <w:rPr>
          <w:rFonts w:eastAsia="Times New Roman" w:cstheme="minorHAnsi"/>
          <w:color w:val="000000"/>
          <w:lang w:eastAsia="sl-SI"/>
        </w:rPr>
      </w:pPr>
      <w:r w:rsidRPr="00180312">
        <w:rPr>
          <w:rFonts w:eastAsia="Times New Roman" w:cstheme="minorHAnsi"/>
          <w:color w:val="000000"/>
          <w:lang w:eastAsia="sl-SI"/>
        </w:rPr>
        <w:t>Gospodarski subjekt može se, po potrebi, osloniti na sposobnost drugih gospodarskih subjekata, bez obzira na pravnu prirodu njihova međusobna odnosa. U tom slučaju gospodarski subjekt mora dokazati javnom naručitelju da će imati na raspolaganju resurse nužne za izvršenje ugovora, primjerice, prihvaćanjem obveze drugih gospodarskih subjekata da će te resurse staviti na raspolaganje gospodarskom subjektu (u obliku ugovora, sporazuma ili nekog drugog pravovaljanog dokaza na rok završetka propisan Dokumentacijom o nabavi).</w:t>
      </w:r>
    </w:p>
    <w:p w:rsidR="00E46C00" w:rsidRPr="00180312" w:rsidRDefault="00E46C00" w:rsidP="007B68B9">
      <w:pPr>
        <w:autoSpaceDE w:val="0"/>
        <w:autoSpaceDN w:val="0"/>
        <w:adjustRightInd w:val="0"/>
        <w:spacing w:after="120" w:line="240" w:lineRule="auto"/>
        <w:jc w:val="both"/>
        <w:rPr>
          <w:rFonts w:eastAsia="Times New Roman" w:cstheme="minorHAnsi"/>
          <w:color w:val="000000"/>
          <w:lang w:eastAsia="sl-SI"/>
        </w:rPr>
      </w:pPr>
      <w:r w:rsidRPr="00180312">
        <w:rPr>
          <w:rFonts w:eastAsia="Times New Roman" w:cstheme="minorHAnsi"/>
          <w:color w:val="000000"/>
          <w:lang w:eastAsia="sl-SI"/>
        </w:rPr>
        <w:t xml:space="preserve">Ukoliko se gospodarski subjekt oslanja na iskustvo drugog gospodarskog subjekta koji je to iskustvo stekao kao član zajednice gospodarskih subjekata, u Potvrdi koju dostavlja mora biti jasno naznačeno </w:t>
      </w:r>
      <w:r w:rsidRPr="00180312">
        <w:rPr>
          <w:rFonts w:eastAsia="Times New Roman" w:cstheme="minorHAnsi"/>
          <w:color w:val="000000"/>
          <w:lang w:eastAsia="sl-SI"/>
        </w:rPr>
        <w:lastRenderedPageBreak/>
        <w:t xml:space="preserve">koje </w:t>
      </w:r>
      <w:r w:rsidR="00E94DCC">
        <w:rPr>
          <w:rFonts w:eastAsia="Times New Roman" w:cstheme="minorHAnsi"/>
          <w:color w:val="000000"/>
          <w:lang w:eastAsia="sl-SI"/>
        </w:rPr>
        <w:t>usluge</w:t>
      </w:r>
      <w:r w:rsidRPr="00180312">
        <w:rPr>
          <w:rFonts w:eastAsia="Times New Roman" w:cstheme="minorHAnsi"/>
          <w:color w:val="000000"/>
          <w:lang w:eastAsia="sl-SI"/>
        </w:rPr>
        <w:t xml:space="preserve"> i za koju vrijednost je u toj zajednici izvršio gospodarski subjekt na čiju sposobnost se oslanja.</w:t>
      </w:r>
    </w:p>
    <w:p w:rsidR="00E46C00" w:rsidRPr="00180312" w:rsidRDefault="00E46C00" w:rsidP="007B68B9">
      <w:pPr>
        <w:autoSpaceDE w:val="0"/>
        <w:autoSpaceDN w:val="0"/>
        <w:adjustRightInd w:val="0"/>
        <w:spacing w:after="120" w:line="240" w:lineRule="auto"/>
        <w:jc w:val="both"/>
        <w:rPr>
          <w:rFonts w:eastAsia="Times New Roman" w:cstheme="minorHAnsi"/>
          <w:b/>
          <w:color w:val="000000"/>
          <w:lang w:eastAsia="sl-SI"/>
        </w:rPr>
      </w:pPr>
      <w:r w:rsidRPr="00180312">
        <w:rPr>
          <w:rFonts w:eastAsia="Times New Roman" w:cstheme="minorHAnsi"/>
          <w:color w:val="000000"/>
          <w:lang w:eastAsia="sl-SI"/>
        </w:rPr>
        <w:t xml:space="preserve">Gospodarski subjekt može se u postupku javne nabave osloniti na sposobnost drugih subjekata radi dokazivanja ispunjavanja kriterija koji su vezani uz obrazovne i stručne kvalifikacije iz članka 268. stavka 1. točke 8. ZJN 120/2016 ili uz relevantno stručno iskustvo, </w:t>
      </w:r>
      <w:r w:rsidRPr="00180312">
        <w:rPr>
          <w:rFonts w:eastAsia="Times New Roman" w:cstheme="minorHAnsi"/>
          <w:b/>
          <w:color w:val="000000"/>
          <w:lang w:eastAsia="sl-SI"/>
        </w:rPr>
        <w:t>samo ako će ti subjekti izvoditi radove ili pružati usluge za koje se ta sposobnost traži.</w:t>
      </w:r>
    </w:p>
    <w:p w:rsidR="00E46C00" w:rsidRPr="00180312" w:rsidRDefault="00E46C00" w:rsidP="007B68B9">
      <w:pPr>
        <w:autoSpaceDE w:val="0"/>
        <w:autoSpaceDN w:val="0"/>
        <w:adjustRightInd w:val="0"/>
        <w:spacing w:after="120" w:line="240" w:lineRule="auto"/>
        <w:jc w:val="both"/>
        <w:rPr>
          <w:rFonts w:eastAsia="Times New Roman" w:cstheme="minorHAnsi"/>
          <w:color w:val="000000"/>
          <w:lang w:eastAsia="sl-SI"/>
        </w:rPr>
      </w:pPr>
      <w:r w:rsidRPr="00180312">
        <w:rPr>
          <w:rFonts w:eastAsia="Times New Roman" w:cstheme="minorHAnsi"/>
          <w:color w:val="000000"/>
          <w:lang w:eastAsia="sl-SI"/>
        </w:rPr>
        <w:t>Pod istim uvjetima, zajednica gospodarskih subjekata može se osloniti na sposobnost članova zajednice gospodarskih subjekata ili drugih gospodarskih subjekata.</w:t>
      </w:r>
    </w:p>
    <w:p w:rsidR="00E46C00" w:rsidRPr="00180312" w:rsidRDefault="00E46C00" w:rsidP="003068DD">
      <w:pPr>
        <w:autoSpaceDE w:val="0"/>
        <w:autoSpaceDN w:val="0"/>
        <w:adjustRightInd w:val="0"/>
        <w:spacing w:after="120"/>
        <w:jc w:val="both"/>
        <w:rPr>
          <w:rFonts w:eastAsia="Times New Roman" w:cstheme="minorHAnsi"/>
          <w:color w:val="000000"/>
          <w:lang w:eastAsia="sl-SI"/>
        </w:rPr>
      </w:pPr>
    </w:p>
    <w:bookmarkEnd w:id="94"/>
    <w:p w:rsidR="00987D8D" w:rsidRPr="00180312" w:rsidRDefault="001C5428" w:rsidP="00987D8D">
      <w:pPr>
        <w:autoSpaceDE w:val="0"/>
        <w:autoSpaceDN w:val="0"/>
        <w:adjustRightInd w:val="0"/>
        <w:spacing w:after="0" w:line="240" w:lineRule="auto"/>
        <w:jc w:val="both"/>
        <w:rPr>
          <w:rFonts w:eastAsia="Times New Roman"/>
          <w:b/>
          <w:color w:val="000000"/>
          <w:lang w:eastAsia="hr-HR"/>
        </w:rPr>
      </w:pPr>
      <w:r w:rsidRPr="0006685E">
        <w:rPr>
          <w:rFonts w:eastAsia="Times New Roman"/>
          <w:b/>
          <w:color w:val="000000"/>
          <w:lang w:eastAsia="hr-HR"/>
        </w:rPr>
        <w:t>4.3.1.</w:t>
      </w:r>
      <w:r w:rsidRPr="0006685E">
        <w:rPr>
          <w:rFonts w:eastAsia="Times New Roman"/>
          <w:color w:val="000000"/>
          <w:lang w:eastAsia="hr-HR"/>
        </w:rPr>
        <w:t xml:space="preserve"> </w:t>
      </w:r>
      <w:r w:rsidR="00987D8D" w:rsidRPr="0006685E">
        <w:rPr>
          <w:rFonts w:eastAsia="Times New Roman"/>
          <w:b/>
          <w:color w:val="000000"/>
          <w:lang w:eastAsia="hr-HR"/>
        </w:rPr>
        <w:t>Za izvršenje</w:t>
      </w:r>
      <w:r w:rsidR="00987D8D" w:rsidRPr="00180312">
        <w:rPr>
          <w:rFonts w:eastAsia="Times New Roman"/>
          <w:b/>
          <w:color w:val="000000"/>
          <w:lang w:eastAsia="hr-HR"/>
        </w:rPr>
        <w:t xml:space="preserve"> predmeta nabave Naručitelj zahtijeva uvjete tehničke i stručne sposobnosti kojima se osigurava da gospodarski subjekt ima potrebne ljudske i tehničke resurse te iskustvo potrebno za izvršenje ugovora o javnoj nabavi na odgovarajućoj razini kvalitete, a osobito da gospodarski subjekt ima dovoljnu razinu iskustva, što se dokazuje odgovarajućim referencijama iz prije izvršenih ugovora.</w:t>
      </w:r>
    </w:p>
    <w:p w:rsidR="00987D8D" w:rsidRPr="00180312" w:rsidRDefault="00987D8D" w:rsidP="00987D8D">
      <w:pPr>
        <w:autoSpaceDE w:val="0"/>
        <w:autoSpaceDN w:val="0"/>
        <w:adjustRightInd w:val="0"/>
        <w:spacing w:after="0" w:line="240" w:lineRule="auto"/>
        <w:ind w:left="360"/>
        <w:jc w:val="both"/>
        <w:rPr>
          <w:rFonts w:eastAsia="Times New Roman"/>
          <w:color w:val="000000"/>
          <w:lang w:eastAsia="hr-HR"/>
        </w:rPr>
      </w:pPr>
    </w:p>
    <w:p w:rsidR="00987D8D" w:rsidRPr="00180312" w:rsidRDefault="00987D8D" w:rsidP="00987D8D">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Gospodarski subjekt mora dokazati da ima minimalno iskustvo u godini u kojoj je započeo postupak j</w:t>
      </w:r>
      <w:r w:rsidR="0006685E">
        <w:rPr>
          <w:rFonts w:eastAsia="Times New Roman"/>
          <w:color w:val="000000"/>
          <w:lang w:eastAsia="hr-HR"/>
        </w:rPr>
        <w:t>avne nabave i tijekom 3 (tri</w:t>
      </w:r>
      <w:r w:rsidRPr="00180312">
        <w:rPr>
          <w:rFonts w:eastAsia="Times New Roman"/>
          <w:color w:val="000000"/>
          <w:lang w:eastAsia="hr-HR"/>
        </w:rPr>
        <w:t>) godina koje prethode toj godini:</w:t>
      </w:r>
    </w:p>
    <w:p w:rsidR="008950A2" w:rsidRPr="00180312" w:rsidRDefault="008950A2" w:rsidP="00987D8D">
      <w:pPr>
        <w:autoSpaceDE w:val="0"/>
        <w:autoSpaceDN w:val="0"/>
        <w:adjustRightInd w:val="0"/>
        <w:spacing w:after="0" w:line="240" w:lineRule="auto"/>
        <w:jc w:val="both"/>
        <w:rPr>
          <w:rFonts w:eastAsia="Times New Roman"/>
          <w:color w:val="000000"/>
          <w:lang w:eastAsia="hr-HR"/>
        </w:rPr>
      </w:pPr>
    </w:p>
    <w:p w:rsidR="008950A2" w:rsidRPr="00180312" w:rsidRDefault="008950A2" w:rsidP="008950A2">
      <w:pPr>
        <w:pStyle w:val="Odlomakpopisa"/>
        <w:numPr>
          <w:ilvl w:val="0"/>
          <w:numId w:val="33"/>
        </w:numPr>
        <w:autoSpaceDE w:val="0"/>
        <w:autoSpaceDN w:val="0"/>
        <w:adjustRightInd w:val="0"/>
        <w:spacing w:after="0" w:line="240" w:lineRule="auto"/>
        <w:jc w:val="both"/>
        <w:rPr>
          <w:rFonts w:eastAsia="Times New Roman"/>
          <w:b/>
          <w:color w:val="000000"/>
          <w:lang w:eastAsia="hr-HR"/>
        </w:rPr>
      </w:pPr>
      <w:r w:rsidRPr="00180312">
        <w:rPr>
          <w:rFonts w:eastAsia="Times New Roman"/>
          <w:b/>
          <w:color w:val="000000"/>
          <w:lang w:eastAsia="hr-HR"/>
        </w:rPr>
        <w:t xml:space="preserve">Popisom </w:t>
      </w:r>
      <w:r w:rsidR="00E94DCC">
        <w:rPr>
          <w:rFonts w:eastAsia="Times New Roman"/>
          <w:b/>
          <w:color w:val="000000"/>
          <w:lang w:eastAsia="hr-HR"/>
        </w:rPr>
        <w:t>usluga</w:t>
      </w:r>
      <w:r w:rsidR="00E30DA2" w:rsidRPr="00180312">
        <w:rPr>
          <w:rFonts w:eastAsia="Times New Roman"/>
          <w:b/>
          <w:color w:val="000000"/>
          <w:lang w:eastAsia="hr-HR"/>
        </w:rPr>
        <w:t xml:space="preserve"> za istu ili sličnu vrstu radova i </w:t>
      </w:r>
    </w:p>
    <w:p w:rsidR="00F52970" w:rsidRPr="00180312" w:rsidRDefault="00F52970" w:rsidP="000E5EEF">
      <w:pPr>
        <w:overflowPunct w:val="0"/>
        <w:autoSpaceDE w:val="0"/>
        <w:autoSpaceDN w:val="0"/>
        <w:adjustRightInd w:val="0"/>
        <w:spacing w:after="0" w:line="240" w:lineRule="auto"/>
        <w:textAlignment w:val="baseline"/>
      </w:pPr>
    </w:p>
    <w:p w:rsidR="00C062E3" w:rsidRPr="00180312" w:rsidRDefault="00C062E3" w:rsidP="004C708D">
      <w:pPr>
        <w:overflowPunct w:val="0"/>
        <w:autoSpaceDE w:val="0"/>
        <w:autoSpaceDN w:val="0"/>
        <w:adjustRightInd w:val="0"/>
        <w:spacing w:after="0" w:line="240" w:lineRule="auto"/>
        <w:jc w:val="both"/>
        <w:textAlignment w:val="baseline"/>
      </w:pPr>
    </w:p>
    <w:p w:rsidR="00C062E3" w:rsidRPr="00180312" w:rsidRDefault="00C062E3" w:rsidP="008F6D7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pPr>
      <w:r w:rsidRPr="00180312">
        <w:t xml:space="preserve">Za potrebe utvrđivanja okolnosti iz </w:t>
      </w:r>
      <w:r w:rsidRPr="00180312">
        <w:rPr>
          <w:b/>
        </w:rPr>
        <w:t>točke 4.3.1</w:t>
      </w:r>
      <w:r w:rsidRPr="00180312">
        <w:t xml:space="preserve">, gospodarski subjekt  u ponudi dostavlja za sebe i </w:t>
      </w:r>
      <w:proofErr w:type="spellStart"/>
      <w:r w:rsidRPr="00180312">
        <w:t>podugovaratelja</w:t>
      </w:r>
      <w:proofErr w:type="spellEnd"/>
      <w:r w:rsidRPr="00180312">
        <w:t>/e (ako je primjenjivo) i za subjekt/e na čiju sposobnost se oslanja (ako je primjenjivo):</w:t>
      </w:r>
    </w:p>
    <w:p w:rsidR="00C062E3" w:rsidRPr="00180312" w:rsidRDefault="00C062E3" w:rsidP="008F6D7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pPr>
      <w:r w:rsidRPr="00180312">
        <w:t>•</w:t>
      </w:r>
      <w:r w:rsidRPr="00180312">
        <w:tab/>
        <w:t>ispunjeni ESPD obrazac (Dio IV. Kriteriji za odabir gospodarskog subjekta, Odjeljak C: Tehni</w:t>
      </w:r>
      <w:r w:rsidR="002C46F2">
        <w:t>čka i stručna sposobnost, dio 1b</w:t>
      </w:r>
      <w:r w:rsidRPr="00180312">
        <w:t>)).</w:t>
      </w:r>
    </w:p>
    <w:p w:rsidR="00C062E3" w:rsidRPr="00180312" w:rsidRDefault="00C062E3" w:rsidP="00C062E3">
      <w:pPr>
        <w:overflowPunct w:val="0"/>
        <w:autoSpaceDE w:val="0"/>
        <w:autoSpaceDN w:val="0"/>
        <w:adjustRightInd w:val="0"/>
        <w:spacing w:after="0" w:line="240" w:lineRule="auto"/>
        <w:jc w:val="both"/>
        <w:textAlignment w:val="baseline"/>
      </w:pPr>
    </w:p>
    <w:p w:rsidR="003F28DB" w:rsidRPr="00180312" w:rsidRDefault="00F52970" w:rsidP="004C708D">
      <w:pPr>
        <w:overflowPunct w:val="0"/>
        <w:autoSpaceDE w:val="0"/>
        <w:autoSpaceDN w:val="0"/>
        <w:adjustRightInd w:val="0"/>
        <w:spacing w:after="0" w:line="240" w:lineRule="auto"/>
        <w:jc w:val="both"/>
        <w:textAlignment w:val="baseline"/>
      </w:pPr>
      <w:r w:rsidRPr="00180312">
        <w:t>U slučaju da gospodarski subjekt traženu vrijednosti  iskaže u stranoj valuti, obračunavati će se protuvrijednost te valute u kunama prema srednjem tečaju Hrvatske narodne banke na dan početka ovog postupka, odnosno na dan slanja poziva u EOJN.</w:t>
      </w:r>
    </w:p>
    <w:p w:rsidR="00987D8D" w:rsidRPr="00180312" w:rsidRDefault="00987D8D" w:rsidP="004C708D">
      <w:pPr>
        <w:overflowPunct w:val="0"/>
        <w:autoSpaceDE w:val="0"/>
        <w:autoSpaceDN w:val="0"/>
        <w:adjustRightInd w:val="0"/>
        <w:spacing w:after="0" w:line="240" w:lineRule="auto"/>
        <w:jc w:val="both"/>
        <w:textAlignment w:val="baseline"/>
      </w:pPr>
    </w:p>
    <w:tbl>
      <w:tblPr>
        <w:tblStyle w:val="Reetkatablice"/>
        <w:tblW w:w="9072" w:type="dxa"/>
        <w:tblInd w:w="-5" w:type="dxa"/>
        <w:tblLook w:val="04A0" w:firstRow="1" w:lastRow="0" w:firstColumn="1" w:lastColumn="0" w:noHBand="0" w:noVBand="1"/>
      </w:tblPr>
      <w:tblGrid>
        <w:gridCol w:w="9072"/>
      </w:tblGrid>
      <w:tr w:rsidR="00987D8D" w:rsidRPr="00180312" w:rsidTr="00987D8D">
        <w:trPr>
          <w:trHeight w:val="1137"/>
        </w:trPr>
        <w:tc>
          <w:tcPr>
            <w:tcW w:w="9072" w:type="dxa"/>
            <w:shd w:val="clear" w:color="auto" w:fill="auto"/>
          </w:tcPr>
          <w:p w:rsidR="00987D8D" w:rsidRPr="00180312" w:rsidRDefault="00987D8D" w:rsidP="00D236A1">
            <w:pPr>
              <w:tabs>
                <w:tab w:val="num" w:pos="1492"/>
              </w:tabs>
              <w:jc w:val="both"/>
              <w:rPr>
                <w:bCs/>
                <w:lang w:eastAsia="sl-SI"/>
              </w:rPr>
            </w:pPr>
            <w:r w:rsidRPr="00180312">
              <w:rPr>
                <w:b/>
                <w:bCs/>
                <w:lang w:eastAsia="sl-SI"/>
              </w:rPr>
              <w:t>Naručitelj može, prije donošenja odluke, od ponuditelja koji je podnio ekonomski najpovoljniju ponudu, zatražiti u primjerenom roku (ne kraćem od pet dana) dostavu ažuriranih popratnih dokumenata</w:t>
            </w:r>
            <w:r w:rsidRPr="00180312">
              <w:rPr>
                <w:bCs/>
                <w:lang w:eastAsia="sl-SI"/>
              </w:rPr>
              <w:t>:</w:t>
            </w:r>
          </w:p>
          <w:p w:rsidR="00987D8D" w:rsidRPr="00180312" w:rsidRDefault="00987D8D" w:rsidP="009738A8">
            <w:pPr>
              <w:pStyle w:val="Odlomakpopisa"/>
              <w:numPr>
                <w:ilvl w:val="0"/>
                <w:numId w:val="29"/>
              </w:numPr>
              <w:tabs>
                <w:tab w:val="num" w:pos="1492"/>
              </w:tabs>
              <w:spacing w:after="0" w:line="240" w:lineRule="auto"/>
              <w:jc w:val="both"/>
              <w:rPr>
                <w:b/>
                <w:bCs/>
                <w:lang w:eastAsia="sl-SI"/>
              </w:rPr>
            </w:pPr>
            <w:r w:rsidRPr="00180312">
              <w:rPr>
                <w:b/>
                <w:bCs/>
                <w:lang w:eastAsia="sl-SI"/>
              </w:rPr>
              <w:t xml:space="preserve">Popis </w:t>
            </w:r>
            <w:r w:rsidR="008B7B8F">
              <w:rPr>
                <w:b/>
                <w:bCs/>
                <w:lang w:eastAsia="sl-SI"/>
              </w:rPr>
              <w:t xml:space="preserve">glavnih </w:t>
            </w:r>
            <w:r w:rsidR="00E94DCC">
              <w:rPr>
                <w:b/>
                <w:bCs/>
                <w:lang w:eastAsia="sl-SI"/>
              </w:rPr>
              <w:t>usluga</w:t>
            </w:r>
            <w:r w:rsidRPr="00180312">
              <w:rPr>
                <w:b/>
                <w:bCs/>
                <w:lang w:eastAsia="sl-SI"/>
              </w:rPr>
              <w:t>-OBRAZAC 5;</w:t>
            </w:r>
          </w:p>
          <w:p w:rsidR="00987D8D" w:rsidRPr="00180312" w:rsidRDefault="00987D8D" w:rsidP="00D236A1">
            <w:pPr>
              <w:jc w:val="both"/>
              <w:rPr>
                <w:lang w:eastAsia="sl-SI"/>
              </w:rPr>
            </w:pPr>
            <w:r w:rsidRPr="00180312">
              <w:rPr>
                <w:lang w:eastAsia="sl-SI"/>
              </w:rPr>
              <w:t>Po</w:t>
            </w:r>
            <w:r w:rsidR="00E94DCC">
              <w:rPr>
                <w:lang w:eastAsia="sl-SI"/>
              </w:rPr>
              <w:t>pis</w:t>
            </w:r>
            <w:r w:rsidRPr="00180312">
              <w:rPr>
                <w:lang w:eastAsia="sl-SI"/>
              </w:rPr>
              <w:t xml:space="preserve"> treba sadržavati: </w:t>
            </w:r>
          </w:p>
          <w:p w:rsidR="00987D8D" w:rsidRPr="00180312" w:rsidRDefault="00987D8D" w:rsidP="009738A8">
            <w:pPr>
              <w:numPr>
                <w:ilvl w:val="0"/>
                <w:numId w:val="28"/>
              </w:numPr>
              <w:autoSpaceDE w:val="0"/>
              <w:autoSpaceDN w:val="0"/>
              <w:adjustRightInd w:val="0"/>
              <w:spacing w:after="0" w:line="240" w:lineRule="auto"/>
              <w:contextualSpacing/>
              <w:rPr>
                <w:lang w:eastAsia="sl-SI"/>
              </w:rPr>
            </w:pPr>
            <w:r w:rsidRPr="00180312">
              <w:rPr>
                <w:lang w:eastAsia="sl-SI"/>
              </w:rPr>
              <w:t>naziv i sjedište druge ugovorne strane</w:t>
            </w:r>
          </w:p>
          <w:p w:rsidR="00987D8D" w:rsidRPr="00180312" w:rsidRDefault="00E94DCC" w:rsidP="009738A8">
            <w:pPr>
              <w:numPr>
                <w:ilvl w:val="0"/>
                <w:numId w:val="28"/>
              </w:numPr>
              <w:autoSpaceDE w:val="0"/>
              <w:autoSpaceDN w:val="0"/>
              <w:adjustRightInd w:val="0"/>
              <w:spacing w:after="0" w:line="240" w:lineRule="auto"/>
              <w:contextualSpacing/>
              <w:rPr>
                <w:lang w:eastAsia="sl-SI"/>
              </w:rPr>
            </w:pPr>
            <w:r>
              <w:rPr>
                <w:lang w:eastAsia="sl-SI"/>
              </w:rPr>
              <w:t>vrijednost usluge</w:t>
            </w:r>
          </w:p>
          <w:p w:rsidR="00987D8D" w:rsidRPr="00180312" w:rsidRDefault="00E94DCC" w:rsidP="00E94DCC">
            <w:pPr>
              <w:numPr>
                <w:ilvl w:val="0"/>
                <w:numId w:val="28"/>
              </w:numPr>
              <w:autoSpaceDE w:val="0"/>
              <w:autoSpaceDN w:val="0"/>
              <w:adjustRightInd w:val="0"/>
              <w:spacing w:after="0" w:line="240" w:lineRule="auto"/>
              <w:contextualSpacing/>
              <w:rPr>
                <w:lang w:eastAsia="sl-SI"/>
              </w:rPr>
            </w:pPr>
            <w:r>
              <w:rPr>
                <w:lang w:eastAsia="sl-SI"/>
              </w:rPr>
              <w:t>datum .</w:t>
            </w:r>
          </w:p>
        </w:tc>
      </w:tr>
    </w:tbl>
    <w:p w:rsidR="00987D8D" w:rsidRDefault="00987D8D" w:rsidP="004C708D">
      <w:pPr>
        <w:overflowPunct w:val="0"/>
        <w:autoSpaceDE w:val="0"/>
        <w:autoSpaceDN w:val="0"/>
        <w:adjustRightInd w:val="0"/>
        <w:spacing w:after="0" w:line="240" w:lineRule="auto"/>
        <w:jc w:val="both"/>
        <w:textAlignment w:val="baseline"/>
      </w:pPr>
    </w:p>
    <w:p w:rsidR="00CD052A" w:rsidRPr="00180312" w:rsidRDefault="00CD052A" w:rsidP="004C708D">
      <w:pPr>
        <w:overflowPunct w:val="0"/>
        <w:autoSpaceDE w:val="0"/>
        <w:autoSpaceDN w:val="0"/>
        <w:adjustRightInd w:val="0"/>
        <w:spacing w:after="0" w:line="240" w:lineRule="auto"/>
        <w:jc w:val="both"/>
        <w:textAlignment w:val="baseline"/>
      </w:pPr>
    </w:p>
    <w:p w:rsidR="00EE085C" w:rsidRPr="008B7B8F" w:rsidRDefault="00D11FAA" w:rsidP="005418CF">
      <w:pPr>
        <w:pStyle w:val="Default"/>
        <w:jc w:val="both"/>
        <w:rPr>
          <w:bCs/>
          <w:sz w:val="22"/>
          <w:szCs w:val="22"/>
        </w:rPr>
      </w:pPr>
      <w:r w:rsidRPr="00EE085C">
        <w:rPr>
          <w:rStyle w:val="OdlomakpopisaChar"/>
          <w:b/>
          <w:sz w:val="22"/>
          <w:szCs w:val="22"/>
        </w:rPr>
        <w:t>4</w:t>
      </w:r>
      <w:r w:rsidRPr="00EE085C">
        <w:rPr>
          <w:b/>
          <w:sz w:val="22"/>
          <w:szCs w:val="22"/>
        </w:rPr>
        <w:t>.3.2</w:t>
      </w:r>
      <w:r w:rsidRPr="00EE085C">
        <w:rPr>
          <w:sz w:val="22"/>
          <w:szCs w:val="22"/>
        </w:rPr>
        <w:tab/>
      </w:r>
      <w:r w:rsidR="00516621" w:rsidRPr="00EE085C">
        <w:rPr>
          <w:b/>
          <w:sz w:val="22"/>
          <w:szCs w:val="22"/>
        </w:rPr>
        <w:t xml:space="preserve">Izjava o </w:t>
      </w:r>
      <w:r w:rsidR="002C46F2" w:rsidRPr="00EE085C">
        <w:rPr>
          <w:b/>
          <w:sz w:val="22"/>
          <w:szCs w:val="22"/>
        </w:rPr>
        <w:t xml:space="preserve">raspolaganju </w:t>
      </w:r>
      <w:r w:rsidR="002C46F2" w:rsidRPr="00EE085C">
        <w:rPr>
          <w:b/>
          <w:sz w:val="22"/>
          <w:szCs w:val="22"/>
          <w:lang w:val="hr-HR"/>
        </w:rPr>
        <w:t>vozilima</w:t>
      </w:r>
      <w:r w:rsidR="00EE085C" w:rsidRPr="00EE085C">
        <w:rPr>
          <w:sz w:val="22"/>
          <w:szCs w:val="22"/>
          <w:lang w:val="hr-HR"/>
        </w:rPr>
        <w:t xml:space="preserve"> </w:t>
      </w:r>
      <w:r w:rsidR="00EE085C" w:rsidRPr="00EE085C">
        <w:rPr>
          <w:b/>
          <w:bCs/>
          <w:sz w:val="22"/>
          <w:szCs w:val="22"/>
          <w:lang w:val="hr-HR"/>
        </w:rPr>
        <w:t>koja</w:t>
      </w:r>
      <w:r w:rsidR="00EE085C" w:rsidRPr="00EE085C">
        <w:rPr>
          <w:b/>
          <w:bCs/>
          <w:sz w:val="22"/>
          <w:szCs w:val="22"/>
        </w:rPr>
        <w:t xml:space="preserve"> po broju i tehničkim karakteristikama zadovoljavaju uvjete u </w:t>
      </w:r>
      <w:r w:rsidR="00EE085C" w:rsidRPr="00EE085C">
        <w:rPr>
          <w:b/>
          <w:bCs/>
          <w:sz w:val="22"/>
          <w:szCs w:val="22"/>
          <w:lang w:val="hr-HR"/>
        </w:rPr>
        <w:t xml:space="preserve">nastavku </w:t>
      </w:r>
      <w:proofErr w:type="gramStart"/>
      <w:r w:rsidR="00EE085C" w:rsidRPr="00EE085C">
        <w:rPr>
          <w:b/>
          <w:bCs/>
          <w:sz w:val="22"/>
          <w:szCs w:val="22"/>
          <w:lang w:val="hr-HR"/>
        </w:rPr>
        <w:t>te</w:t>
      </w:r>
      <w:proofErr w:type="gramEnd"/>
      <w:r w:rsidR="00EE085C" w:rsidRPr="00EE085C">
        <w:rPr>
          <w:b/>
          <w:bCs/>
          <w:sz w:val="22"/>
          <w:szCs w:val="22"/>
          <w:lang w:val="hr-HR"/>
        </w:rPr>
        <w:t xml:space="preserve"> točku</w:t>
      </w:r>
      <w:r w:rsidR="00EE085C" w:rsidRPr="00EE085C">
        <w:rPr>
          <w:b/>
          <w:bCs/>
          <w:sz w:val="22"/>
          <w:szCs w:val="22"/>
        </w:rPr>
        <w:t xml:space="preserve"> </w:t>
      </w:r>
      <w:r w:rsidR="00932426" w:rsidRPr="005B73D3">
        <w:rPr>
          <w:b/>
          <w:bCs/>
          <w:color w:val="auto"/>
          <w:sz w:val="22"/>
          <w:szCs w:val="22"/>
        </w:rPr>
        <w:t>7.6.</w:t>
      </w:r>
      <w:r w:rsidR="00EE085C" w:rsidRPr="00EE085C">
        <w:rPr>
          <w:b/>
          <w:bCs/>
          <w:color w:val="auto"/>
          <w:sz w:val="22"/>
          <w:szCs w:val="22"/>
        </w:rPr>
        <w:t xml:space="preserve"> </w:t>
      </w:r>
      <w:r w:rsidR="00EE085C" w:rsidRPr="00EE085C">
        <w:rPr>
          <w:b/>
          <w:bCs/>
          <w:sz w:val="22"/>
          <w:szCs w:val="22"/>
        </w:rPr>
        <w:t xml:space="preserve">Dokumentacije o nabavi. </w:t>
      </w:r>
      <w:r w:rsidR="00EE085C" w:rsidRPr="00EE085C">
        <w:rPr>
          <w:bCs/>
          <w:sz w:val="22"/>
          <w:szCs w:val="22"/>
          <w:lang w:val="hr-HR"/>
        </w:rPr>
        <w:t xml:space="preserve">Izjava treba </w:t>
      </w:r>
      <w:r w:rsidR="007F3570" w:rsidRPr="008B7B8F">
        <w:rPr>
          <w:bCs/>
          <w:sz w:val="22"/>
          <w:szCs w:val="22"/>
          <w:lang w:val="hr-HR"/>
        </w:rPr>
        <w:t xml:space="preserve">biti </w:t>
      </w:r>
      <w:r w:rsidR="00EE085C" w:rsidRPr="00EE085C">
        <w:rPr>
          <w:bCs/>
          <w:sz w:val="22"/>
          <w:szCs w:val="22"/>
          <w:lang w:val="hr-HR"/>
        </w:rPr>
        <w:t xml:space="preserve">popraćena </w:t>
      </w:r>
      <w:r w:rsidR="00EE085C" w:rsidRPr="00EE085C">
        <w:rPr>
          <w:b/>
          <w:bCs/>
          <w:sz w:val="22"/>
          <w:szCs w:val="22"/>
          <w:lang w:val="hr-HR"/>
        </w:rPr>
        <w:t>prometnim dozvolama vozila</w:t>
      </w:r>
      <w:r w:rsidR="00EE085C" w:rsidRPr="00EE085C">
        <w:rPr>
          <w:bCs/>
          <w:sz w:val="22"/>
          <w:szCs w:val="22"/>
          <w:lang w:val="hr-HR"/>
        </w:rPr>
        <w:t xml:space="preserve"> koje ponuditelj namjerava koristiti za isporuku predmeta nabave</w:t>
      </w:r>
      <w:r w:rsidR="00EE085C" w:rsidRPr="00EE085C">
        <w:rPr>
          <w:bCs/>
          <w:sz w:val="22"/>
          <w:szCs w:val="22"/>
        </w:rPr>
        <w:t xml:space="preserve">. </w:t>
      </w:r>
    </w:p>
    <w:p w:rsidR="005418CF" w:rsidRDefault="005418CF" w:rsidP="005418CF">
      <w:pPr>
        <w:pStyle w:val="Default"/>
        <w:jc w:val="both"/>
        <w:rPr>
          <w:b/>
          <w:bCs/>
          <w:sz w:val="22"/>
          <w:szCs w:val="22"/>
        </w:rPr>
      </w:pPr>
    </w:p>
    <w:p w:rsidR="005418CF" w:rsidRPr="00EE085C" w:rsidRDefault="005418CF" w:rsidP="005418CF">
      <w:pPr>
        <w:pStyle w:val="Default"/>
        <w:pBdr>
          <w:top w:val="single" w:sz="4" w:space="1" w:color="auto"/>
          <w:left w:val="single" w:sz="4" w:space="4" w:color="auto"/>
          <w:bottom w:val="single" w:sz="4" w:space="1" w:color="auto"/>
          <w:right w:val="single" w:sz="4" w:space="4" w:color="auto"/>
        </w:pBdr>
        <w:jc w:val="both"/>
        <w:rPr>
          <w:sz w:val="22"/>
          <w:szCs w:val="22"/>
          <w:lang w:val="hr-HR"/>
        </w:rPr>
      </w:pPr>
      <w:r w:rsidRPr="005418CF">
        <w:rPr>
          <w:sz w:val="22"/>
          <w:szCs w:val="22"/>
          <w:lang w:val="hr-HR"/>
        </w:rPr>
        <w:t>Za potrebe utvrđivanja navedene tehničke i stručne sposobnosti, gospodarski subjekt u ponudi dostavlja ispunjeni ESPD obrazac (Dio IV. Kriterij za odabir, Odjeljak C: Tehnička i stručna sposobnost: točka 9)</w:t>
      </w:r>
    </w:p>
    <w:p w:rsidR="00EE085C" w:rsidRPr="00EE085C" w:rsidRDefault="00EE085C" w:rsidP="00EE085C">
      <w:pPr>
        <w:autoSpaceDE w:val="0"/>
        <w:autoSpaceDN w:val="0"/>
        <w:adjustRightInd w:val="0"/>
        <w:spacing w:after="0" w:line="240" w:lineRule="auto"/>
        <w:rPr>
          <w:color w:val="000000"/>
        </w:rPr>
      </w:pPr>
    </w:p>
    <w:p w:rsidR="0045682A" w:rsidRDefault="0045682A" w:rsidP="0061131A">
      <w:pPr>
        <w:autoSpaceDE w:val="0"/>
        <w:autoSpaceDN w:val="0"/>
        <w:adjustRightInd w:val="0"/>
        <w:spacing w:after="0" w:line="240" w:lineRule="auto"/>
        <w:jc w:val="both"/>
        <w:rPr>
          <w:bCs/>
          <w:color w:val="000000"/>
        </w:rPr>
      </w:pPr>
    </w:p>
    <w:p w:rsidR="0045682A" w:rsidRDefault="0045682A" w:rsidP="0061131A">
      <w:pPr>
        <w:autoSpaceDE w:val="0"/>
        <w:autoSpaceDN w:val="0"/>
        <w:adjustRightInd w:val="0"/>
        <w:spacing w:after="0" w:line="240" w:lineRule="auto"/>
        <w:jc w:val="both"/>
        <w:rPr>
          <w:bCs/>
          <w:color w:val="000000"/>
        </w:rPr>
      </w:pPr>
    </w:p>
    <w:p w:rsidR="007F3570" w:rsidRDefault="00EE085C" w:rsidP="0061131A">
      <w:pPr>
        <w:autoSpaceDE w:val="0"/>
        <w:autoSpaceDN w:val="0"/>
        <w:adjustRightInd w:val="0"/>
        <w:spacing w:after="0" w:line="240" w:lineRule="auto"/>
        <w:jc w:val="both"/>
        <w:rPr>
          <w:bCs/>
          <w:color w:val="000000"/>
        </w:rPr>
      </w:pPr>
      <w:r w:rsidRPr="00EE085C">
        <w:rPr>
          <w:bCs/>
          <w:color w:val="000000"/>
        </w:rPr>
        <w:lastRenderedPageBreak/>
        <w:t>Ponuditelj će se ocijeniti kao sposoban u odnosu na točku 4.3.2. ukol</w:t>
      </w:r>
      <w:r w:rsidR="007F3570" w:rsidRPr="008B7B8F">
        <w:rPr>
          <w:bCs/>
          <w:color w:val="000000"/>
        </w:rPr>
        <w:t>iko dokaže da raspolaže s najmanje:</w:t>
      </w:r>
    </w:p>
    <w:p w:rsidR="008B7B8F" w:rsidRPr="008B7B8F" w:rsidRDefault="008B7B8F" w:rsidP="0061131A">
      <w:pPr>
        <w:autoSpaceDE w:val="0"/>
        <w:autoSpaceDN w:val="0"/>
        <w:adjustRightInd w:val="0"/>
        <w:spacing w:after="0" w:line="240" w:lineRule="auto"/>
        <w:jc w:val="both"/>
        <w:rPr>
          <w:bCs/>
          <w:color w:val="000000"/>
        </w:rPr>
      </w:pPr>
    </w:p>
    <w:p w:rsidR="0088068C" w:rsidRPr="0088068C" w:rsidRDefault="0088068C" w:rsidP="0088068C">
      <w:pPr>
        <w:pStyle w:val="Odlomakpopisa"/>
        <w:autoSpaceDE w:val="0"/>
        <w:autoSpaceDN w:val="0"/>
        <w:adjustRightInd w:val="0"/>
        <w:spacing w:after="0" w:line="240" w:lineRule="auto"/>
        <w:jc w:val="both"/>
        <w:rPr>
          <w:b/>
          <w:bCs/>
          <w:color w:val="000000"/>
        </w:rPr>
      </w:pPr>
      <w:r>
        <w:rPr>
          <w:b/>
          <w:bCs/>
          <w:color w:val="000000"/>
        </w:rPr>
        <w:t xml:space="preserve">a) </w:t>
      </w:r>
      <w:r>
        <w:rPr>
          <w:b/>
          <w:bCs/>
          <w:color w:val="000000"/>
        </w:rPr>
        <w:tab/>
      </w:r>
      <w:r w:rsidRPr="0088068C">
        <w:rPr>
          <w:b/>
          <w:bCs/>
          <w:color w:val="000000"/>
        </w:rPr>
        <w:t xml:space="preserve">2 vozila (do 8 sjedala), </w:t>
      </w:r>
    </w:p>
    <w:p w:rsidR="0088068C" w:rsidRPr="0088068C" w:rsidRDefault="0088068C" w:rsidP="0088068C">
      <w:pPr>
        <w:pStyle w:val="Odlomakpopisa"/>
        <w:autoSpaceDE w:val="0"/>
        <w:autoSpaceDN w:val="0"/>
        <w:adjustRightInd w:val="0"/>
        <w:spacing w:after="0" w:line="240" w:lineRule="auto"/>
        <w:jc w:val="both"/>
        <w:rPr>
          <w:b/>
          <w:bCs/>
          <w:color w:val="000000"/>
        </w:rPr>
      </w:pPr>
      <w:r w:rsidRPr="0088068C">
        <w:rPr>
          <w:b/>
          <w:bCs/>
          <w:color w:val="000000"/>
        </w:rPr>
        <w:t>b)</w:t>
      </w:r>
      <w:r w:rsidRPr="0088068C">
        <w:rPr>
          <w:b/>
          <w:bCs/>
          <w:color w:val="000000"/>
        </w:rPr>
        <w:tab/>
        <w:t xml:space="preserve">2 vozila (od 9 do 19 sjedala), </w:t>
      </w:r>
    </w:p>
    <w:p w:rsidR="0088068C" w:rsidRPr="0088068C" w:rsidRDefault="0088068C" w:rsidP="0088068C">
      <w:pPr>
        <w:pStyle w:val="Odlomakpopisa"/>
        <w:autoSpaceDE w:val="0"/>
        <w:autoSpaceDN w:val="0"/>
        <w:adjustRightInd w:val="0"/>
        <w:spacing w:after="0" w:line="240" w:lineRule="auto"/>
        <w:jc w:val="both"/>
        <w:rPr>
          <w:b/>
          <w:bCs/>
          <w:color w:val="000000"/>
        </w:rPr>
      </w:pPr>
      <w:r w:rsidRPr="0088068C">
        <w:rPr>
          <w:b/>
          <w:bCs/>
          <w:color w:val="000000"/>
        </w:rPr>
        <w:t>c)</w:t>
      </w:r>
      <w:r w:rsidRPr="0088068C">
        <w:rPr>
          <w:b/>
          <w:bCs/>
          <w:color w:val="000000"/>
        </w:rPr>
        <w:tab/>
        <w:t>3 vozila (od 20 do 30 sjedala),</w:t>
      </w:r>
    </w:p>
    <w:p w:rsidR="007F3570" w:rsidRDefault="0088068C" w:rsidP="0088068C">
      <w:pPr>
        <w:pStyle w:val="Odlomakpopisa"/>
        <w:autoSpaceDE w:val="0"/>
        <w:autoSpaceDN w:val="0"/>
        <w:adjustRightInd w:val="0"/>
        <w:spacing w:after="0" w:line="240" w:lineRule="auto"/>
        <w:jc w:val="both"/>
        <w:rPr>
          <w:b/>
          <w:bCs/>
          <w:color w:val="000000"/>
        </w:rPr>
      </w:pPr>
      <w:r w:rsidRPr="0088068C">
        <w:rPr>
          <w:b/>
          <w:bCs/>
          <w:color w:val="000000"/>
        </w:rPr>
        <w:t>d)</w:t>
      </w:r>
      <w:r w:rsidRPr="0088068C">
        <w:rPr>
          <w:b/>
          <w:bCs/>
          <w:color w:val="000000"/>
        </w:rPr>
        <w:tab/>
        <w:t>3 vozila (više od 31 sjedalo)</w:t>
      </w:r>
      <w:r>
        <w:rPr>
          <w:b/>
          <w:bCs/>
          <w:color w:val="000000"/>
        </w:rPr>
        <w:t>.</w:t>
      </w:r>
    </w:p>
    <w:p w:rsidR="0088068C" w:rsidRDefault="0088068C" w:rsidP="0088068C">
      <w:pPr>
        <w:pStyle w:val="Odlomakpopisa"/>
        <w:autoSpaceDE w:val="0"/>
        <w:autoSpaceDN w:val="0"/>
        <w:adjustRightInd w:val="0"/>
        <w:spacing w:after="0" w:line="240" w:lineRule="auto"/>
        <w:jc w:val="both"/>
        <w:rPr>
          <w:color w:val="000000"/>
        </w:rPr>
      </w:pPr>
    </w:p>
    <w:p w:rsidR="00EE085C" w:rsidRPr="007F3570" w:rsidRDefault="007F3570" w:rsidP="007F3570">
      <w:pPr>
        <w:pStyle w:val="Odlomakpopisa"/>
        <w:autoSpaceDE w:val="0"/>
        <w:autoSpaceDN w:val="0"/>
        <w:adjustRightInd w:val="0"/>
        <w:spacing w:after="0" w:line="240" w:lineRule="auto"/>
        <w:ind w:left="0"/>
        <w:jc w:val="both"/>
        <w:rPr>
          <w:color w:val="000000"/>
        </w:rPr>
      </w:pPr>
      <w:r>
        <w:rPr>
          <w:color w:val="000000"/>
        </w:rPr>
        <w:t>P</w:t>
      </w:r>
      <w:r w:rsidR="00EE085C" w:rsidRPr="007F3570">
        <w:rPr>
          <w:color w:val="000000"/>
        </w:rPr>
        <w:t>otrebno je dokazati da gospodarski subj</w:t>
      </w:r>
      <w:r w:rsidR="00901FA7">
        <w:rPr>
          <w:color w:val="000000"/>
        </w:rPr>
        <w:t>ekt raspolaže minimalno s jednim</w:t>
      </w:r>
      <w:r w:rsidR="0061131A" w:rsidRPr="007F3570">
        <w:rPr>
          <w:color w:val="000000"/>
        </w:rPr>
        <w:t xml:space="preserve"> osnovn</w:t>
      </w:r>
      <w:r w:rsidR="00901FA7">
        <w:rPr>
          <w:color w:val="000000"/>
        </w:rPr>
        <w:t>im</w:t>
      </w:r>
      <w:r w:rsidR="00EE085C" w:rsidRPr="007F3570">
        <w:rPr>
          <w:color w:val="000000"/>
        </w:rPr>
        <w:t xml:space="preserve"> i jednim zamjenskim vozilom</w:t>
      </w:r>
      <w:r w:rsidR="00901FA7">
        <w:rPr>
          <w:color w:val="000000"/>
        </w:rPr>
        <w:t xml:space="preserve"> pod točkama a) i b) te minimalno sa dva osnovna i jednim zamjenskim vozilom pod točkama c) i d) </w:t>
      </w:r>
      <w:r w:rsidR="00EE085C" w:rsidRPr="007F3570">
        <w:rPr>
          <w:color w:val="000000"/>
        </w:rPr>
        <w:t xml:space="preserve"> u slučaju kvara ili sličnih izvanrednih okolnosti. </w:t>
      </w:r>
    </w:p>
    <w:p w:rsidR="0061131A" w:rsidRPr="00EE085C" w:rsidRDefault="0061131A" w:rsidP="0061131A">
      <w:pPr>
        <w:autoSpaceDE w:val="0"/>
        <w:autoSpaceDN w:val="0"/>
        <w:adjustRightInd w:val="0"/>
        <w:spacing w:after="0" w:line="240" w:lineRule="auto"/>
        <w:jc w:val="both"/>
        <w:rPr>
          <w:color w:val="000000"/>
        </w:rPr>
      </w:pPr>
    </w:p>
    <w:p w:rsidR="00EE085C" w:rsidRDefault="00EE085C" w:rsidP="00EE085C">
      <w:pPr>
        <w:autoSpaceDE w:val="0"/>
        <w:autoSpaceDN w:val="0"/>
        <w:adjustRightInd w:val="0"/>
        <w:spacing w:after="0" w:line="240" w:lineRule="auto"/>
        <w:rPr>
          <w:color w:val="000000"/>
        </w:rPr>
      </w:pPr>
      <w:r w:rsidRPr="00EE085C">
        <w:rPr>
          <w:color w:val="000000"/>
        </w:rPr>
        <w:t xml:space="preserve">Naručitelj je </w:t>
      </w:r>
      <w:r w:rsidRPr="00EE085C">
        <w:rPr>
          <w:b/>
          <w:color w:val="000000"/>
        </w:rPr>
        <w:t>11 godina propisao</w:t>
      </w:r>
      <w:r w:rsidRPr="00EE085C">
        <w:rPr>
          <w:color w:val="000000"/>
        </w:rPr>
        <w:t xml:space="preserve"> kao maksimalnu starost vozila koje gospodarski subjekt može dostaviti u ponudi. </w:t>
      </w:r>
    </w:p>
    <w:p w:rsidR="0061131A" w:rsidRPr="00EE085C" w:rsidRDefault="0061131A" w:rsidP="00EE085C">
      <w:pPr>
        <w:autoSpaceDE w:val="0"/>
        <w:autoSpaceDN w:val="0"/>
        <w:adjustRightInd w:val="0"/>
        <w:spacing w:after="0" w:line="240" w:lineRule="auto"/>
        <w:rPr>
          <w:color w:val="000000"/>
        </w:rPr>
      </w:pPr>
    </w:p>
    <w:p w:rsidR="00EE085C" w:rsidRPr="00C527C7" w:rsidRDefault="00EE085C" w:rsidP="00C527C7">
      <w:pPr>
        <w:autoSpaceDE w:val="0"/>
        <w:autoSpaceDN w:val="0"/>
        <w:adjustRightInd w:val="0"/>
        <w:spacing w:after="0" w:line="240" w:lineRule="auto"/>
        <w:jc w:val="both"/>
        <w:rPr>
          <w:b/>
          <w:bCs/>
          <w:color w:val="000000"/>
        </w:rPr>
      </w:pPr>
      <w:r w:rsidRPr="00EE085C">
        <w:rPr>
          <w:b/>
          <w:bCs/>
          <w:color w:val="000000"/>
        </w:rPr>
        <w:t xml:space="preserve">U slučaju da vozilo nije u vlasništvu ponuditelja, ponuditelj mora dostaviti ugovor ili drugi dokument kojim ponuditelj dokazuje da ima pravo raspolaganja predmetnim vozilima, s tim da nije sposoban ponuditelj </w:t>
      </w:r>
      <w:r w:rsidR="00901FA7">
        <w:rPr>
          <w:b/>
          <w:bCs/>
          <w:color w:val="000000"/>
        </w:rPr>
        <w:t xml:space="preserve">koji ne raspolaže s najmanjim brojem vozila kako je traženo u ovoj točci. </w:t>
      </w:r>
    </w:p>
    <w:p w:rsidR="00C527C7" w:rsidRPr="00EE085C" w:rsidRDefault="00C527C7" w:rsidP="00C527C7">
      <w:pPr>
        <w:autoSpaceDE w:val="0"/>
        <w:autoSpaceDN w:val="0"/>
        <w:adjustRightInd w:val="0"/>
        <w:spacing w:after="0" w:line="240" w:lineRule="auto"/>
        <w:jc w:val="both"/>
        <w:rPr>
          <w:color w:val="000000"/>
        </w:rPr>
      </w:pPr>
    </w:p>
    <w:p w:rsidR="00516621" w:rsidRPr="00C527C7" w:rsidRDefault="00C527C7" w:rsidP="00C527C7">
      <w:pPr>
        <w:pStyle w:val="Default"/>
        <w:jc w:val="both"/>
        <w:rPr>
          <w:b/>
          <w:bCs/>
          <w:sz w:val="22"/>
          <w:szCs w:val="22"/>
          <w:lang w:val="hr-HR"/>
        </w:rPr>
      </w:pPr>
      <w:r w:rsidRPr="00C527C7">
        <w:rPr>
          <w:b/>
          <w:sz w:val="22"/>
          <w:szCs w:val="22"/>
          <w:lang w:val="hr-HR"/>
        </w:rPr>
        <w:t xml:space="preserve">4.3.3. </w:t>
      </w:r>
      <w:r w:rsidRPr="00C527C7">
        <w:rPr>
          <w:b/>
          <w:sz w:val="22"/>
          <w:szCs w:val="22"/>
          <w:lang w:val="hr-HR"/>
        </w:rPr>
        <w:t>Izjava</w:t>
      </w:r>
      <w:r w:rsidRPr="00C527C7">
        <w:rPr>
          <w:sz w:val="22"/>
          <w:szCs w:val="22"/>
          <w:lang w:val="hr-HR"/>
        </w:rPr>
        <w:t xml:space="preserve"> o raspolaganju s vozačima autobusa koji će obavljati predmet nabave, popraćen </w:t>
      </w:r>
      <w:r w:rsidRPr="00C527C7">
        <w:rPr>
          <w:b/>
          <w:bCs/>
          <w:sz w:val="22"/>
          <w:szCs w:val="22"/>
          <w:lang w:val="hr-HR"/>
        </w:rPr>
        <w:t>dokazom o vozačkoj dozvoli prema Zakonu o sigurnosti prometa na cestama, s time da nije sposoban ponuditelj koji ne raspolaže vozačima.</w:t>
      </w:r>
    </w:p>
    <w:p w:rsidR="00C527C7" w:rsidRPr="00C527C7" w:rsidRDefault="00C527C7" w:rsidP="00C527C7">
      <w:pPr>
        <w:pStyle w:val="Default"/>
        <w:jc w:val="both"/>
        <w:rPr>
          <w:b/>
          <w:bCs/>
          <w:sz w:val="22"/>
          <w:szCs w:val="22"/>
          <w:lang w:val="hr-HR"/>
        </w:rPr>
      </w:pPr>
    </w:p>
    <w:p w:rsidR="00C527C7" w:rsidRPr="00C527C7" w:rsidRDefault="00C527C7" w:rsidP="00C527C7">
      <w:pPr>
        <w:pStyle w:val="Default"/>
        <w:pBdr>
          <w:top w:val="single" w:sz="4" w:space="1" w:color="auto"/>
          <w:left w:val="single" w:sz="4" w:space="4" w:color="auto"/>
          <w:bottom w:val="single" w:sz="4" w:space="1" w:color="auto"/>
          <w:right w:val="single" w:sz="4" w:space="4" w:color="auto"/>
        </w:pBdr>
        <w:jc w:val="both"/>
        <w:rPr>
          <w:sz w:val="22"/>
          <w:szCs w:val="22"/>
          <w:lang w:val="hr-HR"/>
        </w:rPr>
      </w:pPr>
      <w:r w:rsidRPr="00C527C7">
        <w:rPr>
          <w:sz w:val="22"/>
          <w:szCs w:val="22"/>
          <w:lang w:val="hr-HR"/>
        </w:rPr>
        <w:t>Za potrebe utvrđivanja navedene tehničke i stručne sposobnosti, gospodarski subjekt u ponudi dostavlja ispunjeni ESPD obrazac (Dio IV. Kriterij za odabir, Odjeljak C: Tehnička i stručna sposobnost: točka 6(a)</w:t>
      </w:r>
    </w:p>
    <w:p w:rsidR="00516621" w:rsidRDefault="00516621" w:rsidP="00987D8D">
      <w:pPr>
        <w:pStyle w:val="Odlomakpopisa"/>
        <w:ind w:left="0"/>
      </w:pPr>
    </w:p>
    <w:p w:rsidR="00C527C7" w:rsidRDefault="00C527C7" w:rsidP="008B7B8F">
      <w:pPr>
        <w:pStyle w:val="Odlomakpopisa"/>
        <w:spacing w:line="240" w:lineRule="auto"/>
        <w:ind w:left="0"/>
        <w:jc w:val="both"/>
      </w:pPr>
      <w:r w:rsidRPr="0073583D">
        <w:t xml:space="preserve">Ponuditelj će se ocijeniti kao sposoban u odnosu na točku 4.3.3. ukoliko dokaže da raspolaže </w:t>
      </w:r>
      <w:r w:rsidR="008B7B8F">
        <w:rPr>
          <w:b/>
        </w:rPr>
        <w:t xml:space="preserve">s minimalno </w:t>
      </w:r>
      <w:r w:rsidRPr="008B7B8F">
        <w:rPr>
          <w:b/>
        </w:rPr>
        <w:t xml:space="preserve"> </w:t>
      </w:r>
      <w:r w:rsidR="008B7B8F">
        <w:rPr>
          <w:b/>
        </w:rPr>
        <w:t>5</w:t>
      </w:r>
      <w:r w:rsidRPr="0073583D">
        <w:t xml:space="preserve"> </w:t>
      </w:r>
      <w:r w:rsidRPr="008B7B8F">
        <w:rPr>
          <w:b/>
        </w:rPr>
        <w:t>vozača</w:t>
      </w:r>
      <w:r w:rsidRPr="0073583D">
        <w:t xml:space="preserve"> koja će izvršavati predmetnu uslugu.</w:t>
      </w:r>
    </w:p>
    <w:p w:rsidR="0073583D" w:rsidRPr="0073583D" w:rsidRDefault="0073583D" w:rsidP="0073583D">
      <w:pPr>
        <w:pStyle w:val="Odlomakpopisa"/>
        <w:spacing w:line="240" w:lineRule="auto"/>
        <w:ind w:left="0"/>
      </w:pPr>
    </w:p>
    <w:p w:rsidR="00C527C7" w:rsidRPr="00C527C7" w:rsidRDefault="00C527C7" w:rsidP="0073583D">
      <w:pPr>
        <w:autoSpaceDE w:val="0"/>
        <w:autoSpaceDN w:val="0"/>
        <w:adjustRightInd w:val="0"/>
        <w:spacing w:after="0" w:line="240" w:lineRule="auto"/>
        <w:rPr>
          <w:b/>
        </w:rPr>
      </w:pPr>
      <w:r w:rsidRPr="00C527C7">
        <w:rPr>
          <w:b/>
          <w:i/>
          <w:iCs/>
        </w:rPr>
        <w:t xml:space="preserve">Obrazloženje: </w:t>
      </w:r>
    </w:p>
    <w:p w:rsidR="00C527C7" w:rsidRPr="00D93E27" w:rsidRDefault="00C527C7" w:rsidP="0073583D">
      <w:pPr>
        <w:pStyle w:val="Odlomakpopisa"/>
        <w:spacing w:line="240" w:lineRule="auto"/>
        <w:ind w:left="0"/>
        <w:jc w:val="both"/>
      </w:pPr>
      <w:r w:rsidRPr="00D93E27">
        <w:rPr>
          <w:i/>
          <w:iCs/>
        </w:rPr>
        <w:t xml:space="preserve">Naručitelj traži </w:t>
      </w:r>
      <w:r w:rsidR="007671F6" w:rsidRPr="00D93E27">
        <w:rPr>
          <w:i/>
          <w:iCs/>
        </w:rPr>
        <w:t xml:space="preserve">navedene </w:t>
      </w:r>
      <w:r w:rsidRPr="00D93E27">
        <w:rPr>
          <w:i/>
          <w:iCs/>
        </w:rPr>
        <w:t xml:space="preserve">dokaze u svrhu utvrđivanja sposobnosti </w:t>
      </w:r>
      <w:r w:rsidR="007671F6" w:rsidRPr="00D93E27">
        <w:rPr>
          <w:i/>
          <w:iCs/>
        </w:rPr>
        <w:t xml:space="preserve">radi urednog izvršenja ugovora. Sportska zajednica Grda Poreča </w:t>
      </w:r>
      <w:r w:rsidR="00D93E27" w:rsidRPr="00D93E27">
        <w:rPr>
          <w:i/>
          <w:iCs/>
        </w:rPr>
        <w:t xml:space="preserve">okuplja velik broj sportskih klubova sa velikim broj sportaša. Za njihove potrebe SZGP osigurava prijevoz na natjecanja na području cijele Hrvatske i u inozemstvo. Kako bi se mogao osigurati i organizirati nesmetani prijevoz za sve sportaše Naručitelj traži gore navedene </w:t>
      </w:r>
      <w:r w:rsidR="00D93E27">
        <w:rPr>
          <w:i/>
          <w:iCs/>
        </w:rPr>
        <w:t xml:space="preserve">minimalne </w:t>
      </w:r>
      <w:r w:rsidR="00D93E27" w:rsidRPr="00D93E27">
        <w:rPr>
          <w:i/>
          <w:iCs/>
        </w:rPr>
        <w:t>uvjete sposobnosti.</w:t>
      </w:r>
    </w:p>
    <w:p w:rsidR="00C85212" w:rsidRPr="00180312" w:rsidRDefault="00C85212" w:rsidP="000E33E3">
      <w:pPr>
        <w:pStyle w:val="Odlomakpopisa"/>
        <w:rPr>
          <w:highlight w:val="yellow"/>
        </w:rPr>
      </w:pPr>
    </w:p>
    <w:p w:rsidR="000E5EEF" w:rsidRPr="00180312" w:rsidRDefault="0081792A" w:rsidP="0081792A">
      <w:pPr>
        <w:pStyle w:val="Naslov1"/>
      </w:pPr>
      <w:bookmarkStart w:id="98" w:name="_Toc491340408"/>
      <w:bookmarkStart w:id="99" w:name="_Toc500494920"/>
      <w:r w:rsidRPr="00180312">
        <w:t>EUROPSKA JEDINSTVENA DOKUMENTACIJA O NABAVI (u daljnjem tekstu: ESPD)</w:t>
      </w:r>
      <w:bookmarkEnd w:id="98"/>
      <w:bookmarkEnd w:id="99"/>
    </w:p>
    <w:p w:rsidR="001C5428" w:rsidRPr="00180312" w:rsidRDefault="001C5428" w:rsidP="001C5428"/>
    <w:p w:rsidR="000E5EEF" w:rsidRPr="00180312" w:rsidRDefault="0081792A" w:rsidP="001C5428">
      <w:pPr>
        <w:pStyle w:val="Naslov2"/>
      </w:pPr>
      <w:bookmarkStart w:id="100" w:name="_Toc473123000"/>
      <w:bookmarkStart w:id="101" w:name="_Toc491340409"/>
      <w:bookmarkStart w:id="102" w:name="_Toc497222649"/>
      <w:bookmarkStart w:id="103" w:name="_Toc500494921"/>
      <w:r w:rsidRPr="00180312">
        <w:t xml:space="preserve">5.1. </w:t>
      </w:r>
      <w:r w:rsidR="000E5EEF" w:rsidRPr="00180312">
        <w:t>Uvodne napomene</w:t>
      </w:r>
      <w:bookmarkEnd w:id="100"/>
      <w:bookmarkEnd w:id="101"/>
      <w:bookmarkEnd w:id="102"/>
      <w:bookmarkEnd w:id="103"/>
    </w:p>
    <w:p w:rsidR="00A21BAD" w:rsidRPr="00180312" w:rsidRDefault="00A21BAD" w:rsidP="00A21BAD">
      <w:pPr>
        <w:rPr>
          <w:lang w:eastAsia="hr-HR"/>
        </w:rPr>
      </w:pP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cilju dokazivanja da ponuditelj nije u jednoj od situacija zbog koje se isključuje iz ovog postupka javne nabave, te u cilju dokazivanja ispunjavanja traženih kriterija za kvalitativni odabir gospodarskog subjekta,</w:t>
      </w:r>
      <w:r w:rsidRPr="00180312">
        <w:rPr>
          <w:rFonts w:eastAsia="Times New Roman"/>
          <w:b/>
          <w:lang w:eastAsia="hr-HR"/>
        </w:rPr>
        <w:t xml:space="preserve"> Ponuditelj obvezno u svojoj ponudi, </w:t>
      </w:r>
      <w:r w:rsidRPr="00180312">
        <w:rPr>
          <w:rFonts w:eastAsia="Times New Roman"/>
          <w:lang w:eastAsia="hr-HR"/>
        </w:rPr>
        <w:t>kao njen sastavni dio prilaže</w:t>
      </w:r>
      <w:r w:rsidRPr="00180312">
        <w:rPr>
          <w:rFonts w:eastAsia="Times New Roman"/>
          <w:b/>
          <w:lang w:eastAsia="hr-HR"/>
        </w:rPr>
        <w:t xml:space="preserve"> popunjenu Europsku jedinstvenu dokumentaciju o nabavi </w:t>
      </w:r>
      <w:r w:rsidRPr="00180312">
        <w:rPr>
          <w:rFonts w:eastAsia="Times New Roman"/>
          <w:lang w:eastAsia="hr-HR"/>
        </w:rPr>
        <w:t xml:space="preserve">(European Single </w:t>
      </w:r>
      <w:proofErr w:type="spellStart"/>
      <w:r w:rsidRPr="00180312">
        <w:rPr>
          <w:rFonts w:eastAsia="Times New Roman"/>
          <w:lang w:eastAsia="hr-HR"/>
        </w:rPr>
        <w:t>Procurement</w:t>
      </w:r>
      <w:proofErr w:type="spellEnd"/>
      <w:r w:rsidRPr="00180312">
        <w:rPr>
          <w:rFonts w:eastAsia="Times New Roman"/>
          <w:lang w:eastAsia="hr-HR"/>
        </w:rPr>
        <w:t xml:space="preserve"> </w:t>
      </w:r>
      <w:proofErr w:type="spellStart"/>
      <w:r w:rsidRPr="00180312">
        <w:rPr>
          <w:rFonts w:eastAsia="Times New Roman"/>
          <w:lang w:eastAsia="hr-HR"/>
        </w:rPr>
        <w:t>D</w:t>
      </w:r>
      <w:r w:rsidR="00CB1116" w:rsidRPr="00180312">
        <w:rPr>
          <w:rFonts w:eastAsia="Times New Roman"/>
          <w:lang w:eastAsia="hr-HR"/>
        </w:rPr>
        <w:t>ocument</w:t>
      </w:r>
      <w:proofErr w:type="spellEnd"/>
      <w:r w:rsidR="00CB1116" w:rsidRPr="00180312">
        <w:rPr>
          <w:rFonts w:eastAsia="Times New Roman"/>
          <w:lang w:eastAsia="hr-HR"/>
        </w:rPr>
        <w:t>, dalje u tekstu: ESPD).</w:t>
      </w:r>
      <w:r w:rsidRPr="00180312">
        <w:rPr>
          <w:rFonts w:eastAsia="Times New Roman"/>
          <w:b/>
          <w:lang w:eastAsia="hr-HR"/>
        </w:rPr>
        <w:t xml:space="preserve"> </w:t>
      </w:r>
      <w:r w:rsidRPr="00180312">
        <w:rPr>
          <w:rFonts w:eastAsia="Times New Roman"/>
          <w:lang w:eastAsia="hr-HR"/>
        </w:rPr>
        <w:t>ESPD je ažurirana formalna izjava gospodarskog subjekta, koja služi kao preliminarni dokaz</w:t>
      </w:r>
      <w:r w:rsidRPr="00180312">
        <w:rPr>
          <w:rFonts w:eastAsia="Times New Roman"/>
          <w:b/>
          <w:lang w:eastAsia="hr-HR"/>
        </w:rPr>
        <w:t xml:space="preserve"> umjesto </w:t>
      </w:r>
      <w:r w:rsidRPr="00180312">
        <w:rPr>
          <w:rFonts w:eastAsia="Times New Roman"/>
          <w:lang w:eastAsia="hr-HR"/>
        </w:rPr>
        <w:t>potvrda koje izdaju tijela javne vlasti ili treće strane, a kojima se potvrđuje da taj gospodarski subjekt:</w:t>
      </w:r>
    </w:p>
    <w:p w:rsidR="000E5EEF" w:rsidRPr="00180312" w:rsidRDefault="000E5EEF" w:rsidP="00A6388E">
      <w:pPr>
        <w:numPr>
          <w:ilvl w:val="0"/>
          <w:numId w:val="10"/>
        </w:numPr>
        <w:overflowPunct w:val="0"/>
        <w:autoSpaceDE w:val="0"/>
        <w:autoSpaceDN w:val="0"/>
        <w:adjustRightInd w:val="0"/>
        <w:spacing w:after="0" w:line="259" w:lineRule="auto"/>
        <w:jc w:val="both"/>
        <w:textAlignment w:val="baseline"/>
        <w:rPr>
          <w:rFonts w:eastAsia="Times New Roman"/>
          <w:lang w:eastAsia="hr-HR"/>
        </w:rPr>
      </w:pPr>
      <w:r w:rsidRPr="00180312">
        <w:rPr>
          <w:rFonts w:eastAsia="Times New Roman"/>
          <w:lang w:eastAsia="hr-HR"/>
        </w:rPr>
        <w:t>nije u jednoj od situacija zbog koje se gospodarski subjekt isključuje iz postupka javne nabave (osnove za isključenje)</w:t>
      </w:r>
    </w:p>
    <w:p w:rsidR="000E5EEF" w:rsidRPr="00180312" w:rsidRDefault="000E5EEF" w:rsidP="00A6388E">
      <w:pPr>
        <w:numPr>
          <w:ilvl w:val="0"/>
          <w:numId w:val="10"/>
        </w:numPr>
        <w:overflowPunct w:val="0"/>
        <w:autoSpaceDE w:val="0"/>
        <w:autoSpaceDN w:val="0"/>
        <w:adjustRightInd w:val="0"/>
        <w:spacing w:after="0" w:line="259" w:lineRule="auto"/>
        <w:jc w:val="both"/>
        <w:textAlignment w:val="baseline"/>
        <w:rPr>
          <w:rFonts w:eastAsia="Times New Roman"/>
          <w:lang w:eastAsia="hr-HR"/>
        </w:rPr>
      </w:pPr>
      <w:r w:rsidRPr="00180312">
        <w:rPr>
          <w:rFonts w:eastAsia="Times New Roman"/>
          <w:lang w:eastAsia="hr-HR"/>
        </w:rPr>
        <w:t>ispunjava tražene kriterije za odabir gospodarskog subjekta.</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Naručitelj je izradio i kao sastavni dio ove Dokumentacije o nabavi priloži</w:t>
      </w:r>
      <w:r w:rsidR="00CB1116" w:rsidRPr="00180312">
        <w:rPr>
          <w:rFonts w:eastAsia="Times New Roman"/>
          <w:lang w:eastAsia="hr-HR"/>
        </w:rPr>
        <w:t>o obrazac ESPD-a u word formatu.</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p>
    <w:p w:rsidR="000E5EEF" w:rsidRPr="00180312" w:rsidRDefault="000E5EEF" w:rsidP="000E5EEF">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Obrazac ESPD-a u elektroničkom obliku (.</w:t>
      </w:r>
      <w:proofErr w:type="spellStart"/>
      <w:r w:rsidRPr="00180312">
        <w:rPr>
          <w:rFonts w:eastAsia="Times New Roman"/>
          <w:color w:val="000000"/>
          <w:lang w:eastAsia="hr-HR"/>
        </w:rPr>
        <w:t>doc</w:t>
      </w:r>
      <w:proofErr w:type="spellEnd"/>
      <w:r w:rsidRPr="00180312">
        <w:rPr>
          <w:rFonts w:eastAsia="Times New Roman"/>
          <w:color w:val="000000"/>
          <w:lang w:eastAsia="hr-HR"/>
        </w:rPr>
        <w:t xml:space="preserve"> format) i na hrvatskom jeziku dostupan je također za preuzimanje na Portalu javne nabave: </w:t>
      </w:r>
    </w:p>
    <w:p w:rsidR="000E5EEF" w:rsidRPr="00180312" w:rsidRDefault="000E5EEF" w:rsidP="000E5EEF">
      <w:pPr>
        <w:autoSpaceDE w:val="0"/>
        <w:autoSpaceDN w:val="0"/>
        <w:adjustRightInd w:val="0"/>
        <w:spacing w:after="0" w:line="240" w:lineRule="auto"/>
        <w:jc w:val="both"/>
        <w:rPr>
          <w:rFonts w:eastAsia="Times New Roman"/>
          <w:color w:val="000000"/>
          <w:lang w:eastAsia="hr-HR"/>
        </w:rPr>
      </w:pPr>
    </w:p>
    <w:p w:rsidR="000E5EEF" w:rsidRPr="00180312" w:rsidRDefault="000E5EEF" w:rsidP="000E5EEF">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w:t>
      </w:r>
      <w:hyperlink r:id="rId9" w:history="1">
        <w:r w:rsidRPr="00180312">
          <w:rPr>
            <w:rFonts w:eastAsia="Times New Roman"/>
            <w:color w:val="0000FF"/>
            <w:u w:val="single"/>
            <w:lang w:eastAsia="hr-HR"/>
          </w:rPr>
          <w:t>http://www.javnanabava.hr/userdocsimages/userfiles/file/EU%20akti/Prilog2-ESPD-obrazac.doc</w:t>
        </w:r>
      </w:hyperlink>
      <w:r w:rsidRPr="00180312">
        <w:rPr>
          <w:rFonts w:eastAsia="Times New Roman"/>
          <w:color w:val="000000"/>
          <w:lang w:eastAsia="hr-HR"/>
        </w:rPr>
        <w:t>)</w:t>
      </w:r>
    </w:p>
    <w:p w:rsidR="000E5EEF" w:rsidRPr="00180312" w:rsidRDefault="000E5EEF" w:rsidP="000E5EEF">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 xml:space="preserve"> </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Servis za elektroničko popunjavanje ESPD-a (.</w:t>
      </w:r>
      <w:proofErr w:type="spellStart"/>
      <w:r w:rsidRPr="00180312">
        <w:rPr>
          <w:rFonts w:eastAsia="Times New Roman"/>
          <w:color w:val="000000"/>
          <w:lang w:eastAsia="hr-HR"/>
        </w:rPr>
        <w:t>xml</w:t>
      </w:r>
      <w:proofErr w:type="spellEnd"/>
      <w:r w:rsidRPr="00180312">
        <w:rPr>
          <w:rFonts w:eastAsia="Times New Roman"/>
          <w:color w:val="000000"/>
          <w:lang w:eastAsia="hr-HR"/>
        </w:rPr>
        <w:t xml:space="preserve"> format) dostupan je na internetskoj adresi </w:t>
      </w:r>
      <w:hyperlink r:id="rId10" w:history="1">
        <w:r w:rsidRPr="00180312">
          <w:rPr>
            <w:rFonts w:eastAsia="Times New Roman"/>
            <w:color w:val="0000FF"/>
            <w:u w:val="single"/>
            <w:lang w:eastAsia="hr-HR"/>
          </w:rPr>
          <w:t>https://ec.europa.eu/growth/tools-databases/espd/filter?lang=hr</w:t>
        </w:r>
      </w:hyperlink>
      <w:r w:rsidRPr="00180312">
        <w:rPr>
          <w:rFonts w:eastAsia="Times New Roman"/>
          <w:color w:val="000000"/>
          <w:lang w:eastAsia="hr-HR"/>
        </w:rPr>
        <w:t>.</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p>
    <w:p w:rsidR="00D34024" w:rsidRPr="00180312" w:rsidRDefault="00D34024" w:rsidP="00D34024">
      <w:pPr>
        <w:tabs>
          <w:tab w:val="left" w:pos="0"/>
        </w:tabs>
        <w:spacing w:after="0" w:line="240" w:lineRule="auto"/>
        <w:jc w:val="both"/>
        <w:rPr>
          <w:rFonts w:eastAsia="Times New Roman" w:cstheme="minorHAnsi"/>
          <w:lang w:eastAsia="sl-SI"/>
        </w:rPr>
      </w:pPr>
      <w:r w:rsidRPr="00180312">
        <w:rPr>
          <w:rFonts w:eastAsia="Times New Roman" w:cstheme="minorHAnsi"/>
          <w:lang w:eastAsia="sl-SI"/>
        </w:rPr>
        <w:t xml:space="preserve">Gospodarski subjekt koji sudjeluje </w:t>
      </w:r>
      <w:r w:rsidRPr="00180312">
        <w:rPr>
          <w:rFonts w:eastAsia="Times New Roman" w:cstheme="minorHAnsi"/>
          <w:b/>
          <w:bCs/>
          <w:lang w:eastAsia="sl-SI"/>
        </w:rPr>
        <w:t>sam</w:t>
      </w:r>
      <w:r w:rsidRPr="00180312">
        <w:rPr>
          <w:rFonts w:eastAsia="Times New Roman" w:cstheme="minorHAnsi"/>
          <w:lang w:eastAsia="sl-SI"/>
        </w:rPr>
        <w:t xml:space="preserve"> i </w:t>
      </w:r>
      <w:r w:rsidRPr="00180312">
        <w:rPr>
          <w:rFonts w:eastAsia="Times New Roman" w:cstheme="minorHAnsi"/>
          <w:b/>
          <w:bCs/>
          <w:lang w:eastAsia="sl-SI"/>
        </w:rPr>
        <w:t>ne oslanja se</w:t>
      </w:r>
      <w:r w:rsidRPr="00180312">
        <w:rPr>
          <w:rFonts w:eastAsia="Times New Roman" w:cstheme="minorHAnsi"/>
          <w:lang w:eastAsia="sl-SI"/>
        </w:rPr>
        <w:t xml:space="preserve"> na sposobnosti drugih subjekata kako bi ispunio kriterije za odabir dužan je ispuniti </w:t>
      </w:r>
      <w:r w:rsidRPr="00180312">
        <w:rPr>
          <w:rFonts w:eastAsia="Times New Roman" w:cstheme="minorHAnsi"/>
          <w:b/>
          <w:bCs/>
          <w:lang w:eastAsia="sl-SI"/>
        </w:rPr>
        <w:t>jedan</w:t>
      </w:r>
      <w:r w:rsidRPr="00180312">
        <w:rPr>
          <w:rFonts w:eastAsia="Times New Roman" w:cstheme="minorHAnsi"/>
          <w:lang w:eastAsia="sl-SI"/>
        </w:rPr>
        <w:t xml:space="preserve"> ESPD.</w:t>
      </w:r>
    </w:p>
    <w:p w:rsidR="00D34024" w:rsidRPr="00180312" w:rsidRDefault="00D34024" w:rsidP="00D34024">
      <w:pPr>
        <w:tabs>
          <w:tab w:val="left" w:pos="0"/>
        </w:tabs>
        <w:spacing w:after="0" w:line="240" w:lineRule="auto"/>
        <w:jc w:val="both"/>
        <w:rPr>
          <w:rFonts w:eastAsia="Times New Roman" w:cstheme="minorHAnsi"/>
          <w:lang w:eastAsia="sl-SI"/>
        </w:rPr>
      </w:pPr>
      <w:r w:rsidRPr="00180312">
        <w:rPr>
          <w:rFonts w:eastAsia="Times New Roman" w:cstheme="minorHAnsi"/>
          <w:lang w:eastAsia="sl-SI"/>
        </w:rPr>
        <w:t xml:space="preserve">Gospodarski subjekt koji sudjeluje sam, ali se oslanja na sposobnosti najmanje jednog drugog subjekta mora osigurati da naručitelj zaprimi njegov ESPD zajedno sa </w:t>
      </w:r>
      <w:r w:rsidRPr="00180312">
        <w:rPr>
          <w:rFonts w:eastAsia="Times New Roman" w:cstheme="minorHAnsi"/>
          <w:b/>
          <w:bCs/>
          <w:lang w:eastAsia="sl-SI"/>
        </w:rPr>
        <w:t>zasebnim</w:t>
      </w:r>
      <w:r w:rsidRPr="00180312">
        <w:rPr>
          <w:rFonts w:eastAsia="Times New Roman" w:cstheme="minorHAnsi"/>
          <w:lang w:eastAsia="sl-SI"/>
        </w:rPr>
        <w:t xml:space="preserve"> ESPD-om u kojem su navedeni relevantni podaci (vidjeti Dio II., Odjeljak C) za </w:t>
      </w:r>
      <w:r w:rsidRPr="00180312">
        <w:rPr>
          <w:rFonts w:eastAsia="Times New Roman" w:cstheme="minorHAnsi"/>
          <w:b/>
          <w:bCs/>
          <w:lang w:eastAsia="sl-SI"/>
        </w:rPr>
        <w:t>svaki subjekt na koji se oslanja</w:t>
      </w:r>
      <w:r w:rsidRPr="00180312">
        <w:rPr>
          <w:rFonts w:eastAsia="Times New Roman" w:cstheme="minorHAnsi"/>
          <w:lang w:eastAsia="sl-SI"/>
        </w:rPr>
        <w:t>.</w:t>
      </w:r>
    </w:p>
    <w:p w:rsidR="00D34024" w:rsidRPr="00180312" w:rsidRDefault="00D34024" w:rsidP="00D34024">
      <w:pPr>
        <w:tabs>
          <w:tab w:val="left" w:pos="0"/>
        </w:tabs>
        <w:spacing w:after="0" w:line="240" w:lineRule="auto"/>
        <w:jc w:val="both"/>
        <w:rPr>
          <w:rFonts w:eastAsia="Times New Roman" w:cstheme="minorHAnsi"/>
          <w:lang w:eastAsia="sl-SI"/>
        </w:rPr>
      </w:pPr>
      <w:r w:rsidRPr="00180312">
        <w:rPr>
          <w:rFonts w:eastAsia="Times New Roman" w:cstheme="minorHAnsi"/>
          <w:lang w:eastAsia="sl-SI"/>
        </w:rPr>
        <w:t>Gospodarski subjekt koji namjerava dati bilo koji dio ugovora u podugovor trećim osobama</w:t>
      </w:r>
      <w:r w:rsidRPr="00180312">
        <w:rPr>
          <w:rFonts w:eastAsia="Times New Roman" w:cstheme="minorHAnsi"/>
          <w:b/>
          <w:lang w:eastAsia="sl-SI"/>
        </w:rPr>
        <w:t xml:space="preserve"> </w:t>
      </w:r>
      <w:r w:rsidRPr="00180312">
        <w:rPr>
          <w:rFonts w:eastAsia="Times New Roman" w:cstheme="minorHAnsi"/>
          <w:lang w:eastAsia="sl-SI"/>
        </w:rPr>
        <w:t xml:space="preserve">mora osigurati da naručitelj zaprimi njegov ESPD zajedno sa </w:t>
      </w:r>
      <w:r w:rsidRPr="00180312">
        <w:rPr>
          <w:rFonts w:eastAsia="Times New Roman" w:cstheme="minorHAnsi"/>
          <w:b/>
          <w:bCs/>
          <w:lang w:eastAsia="sl-SI"/>
        </w:rPr>
        <w:t>zasebnim</w:t>
      </w:r>
      <w:r w:rsidRPr="00180312">
        <w:rPr>
          <w:rFonts w:eastAsia="Times New Roman" w:cstheme="minorHAnsi"/>
          <w:lang w:eastAsia="sl-SI"/>
        </w:rPr>
        <w:t xml:space="preserve"> ESPD-om u kojem su navedeni relevantni podaci (vidjeti Dio II., Odjeljak D) za </w:t>
      </w:r>
      <w:r w:rsidRPr="00180312">
        <w:rPr>
          <w:rFonts w:eastAsia="Times New Roman" w:cstheme="minorHAnsi"/>
          <w:b/>
          <w:bCs/>
          <w:lang w:eastAsia="sl-SI"/>
        </w:rPr>
        <w:t xml:space="preserve">svakog </w:t>
      </w:r>
      <w:proofErr w:type="spellStart"/>
      <w:r w:rsidRPr="00180312">
        <w:rPr>
          <w:rFonts w:eastAsia="Times New Roman" w:cstheme="minorHAnsi"/>
          <w:b/>
          <w:bCs/>
          <w:lang w:eastAsia="sl-SI"/>
        </w:rPr>
        <w:t>podugovaratelja</w:t>
      </w:r>
      <w:proofErr w:type="spellEnd"/>
      <w:r w:rsidRPr="00180312">
        <w:rPr>
          <w:rFonts w:eastAsia="Times New Roman" w:cstheme="minorHAnsi"/>
          <w:b/>
          <w:bCs/>
          <w:lang w:eastAsia="sl-SI"/>
        </w:rPr>
        <w:t xml:space="preserve"> na čije se sposobnosti gospodarski subjekt ne oslanja</w:t>
      </w:r>
      <w:r w:rsidRPr="00180312">
        <w:rPr>
          <w:rFonts w:eastAsia="Times New Roman" w:cstheme="minorHAnsi"/>
          <w:lang w:eastAsia="sl-SI"/>
        </w:rPr>
        <w:t>.</w:t>
      </w:r>
    </w:p>
    <w:p w:rsidR="00D34024" w:rsidRPr="00180312" w:rsidRDefault="00D34024" w:rsidP="00D34024">
      <w:pPr>
        <w:tabs>
          <w:tab w:val="left" w:pos="0"/>
        </w:tabs>
        <w:spacing w:after="0" w:line="240" w:lineRule="auto"/>
        <w:jc w:val="both"/>
        <w:rPr>
          <w:rFonts w:eastAsia="Times New Roman" w:cstheme="minorHAnsi"/>
          <w:lang w:eastAsia="sl-SI"/>
        </w:rPr>
      </w:pPr>
      <w:r w:rsidRPr="00180312">
        <w:rPr>
          <w:rFonts w:eastAsia="Times New Roman" w:cstheme="minorHAnsi"/>
          <w:lang w:eastAsia="sl-SI"/>
        </w:rPr>
        <w:t xml:space="preserve">Napokon, ako skupine gospodarskih subjekata, uključujući privremena udruženja, zajedno sudjeluju u postupku nabave, nužno je dostaviti </w:t>
      </w:r>
      <w:r w:rsidRPr="00180312">
        <w:rPr>
          <w:rFonts w:eastAsia="Times New Roman" w:cstheme="minorHAnsi"/>
          <w:b/>
          <w:bCs/>
          <w:lang w:eastAsia="sl-SI"/>
        </w:rPr>
        <w:t>zaseban ESPD</w:t>
      </w:r>
      <w:r w:rsidRPr="00180312">
        <w:rPr>
          <w:rFonts w:eastAsia="Times New Roman" w:cstheme="minorHAnsi"/>
          <w:lang w:eastAsia="sl-SI"/>
        </w:rPr>
        <w:t xml:space="preserve"> u kojem su utvrđeni podaci zatraženi na temelju dijelova II.-V. za </w:t>
      </w:r>
      <w:r w:rsidRPr="00180312">
        <w:rPr>
          <w:rFonts w:eastAsia="Times New Roman" w:cstheme="minorHAnsi"/>
          <w:b/>
          <w:bCs/>
          <w:lang w:eastAsia="sl-SI"/>
        </w:rPr>
        <w:t>svaki</w:t>
      </w:r>
      <w:r w:rsidRPr="00180312">
        <w:rPr>
          <w:rFonts w:eastAsia="Times New Roman" w:cstheme="minorHAnsi"/>
          <w:lang w:eastAsia="sl-SI"/>
        </w:rPr>
        <w:t xml:space="preserve"> gospodarski subjekt koji sudjeluje u postupku.</w:t>
      </w:r>
    </w:p>
    <w:p w:rsidR="00D34024" w:rsidRPr="00180312" w:rsidRDefault="00D34024" w:rsidP="000E5EEF">
      <w:pPr>
        <w:overflowPunct w:val="0"/>
        <w:autoSpaceDE w:val="0"/>
        <w:autoSpaceDN w:val="0"/>
        <w:adjustRightInd w:val="0"/>
        <w:spacing w:after="0" w:line="240" w:lineRule="auto"/>
        <w:jc w:val="both"/>
        <w:textAlignment w:val="baseline"/>
        <w:rPr>
          <w:rFonts w:eastAsia="Times New Roman"/>
          <w:lang w:eastAsia="hr-HR"/>
        </w:rPr>
      </w:pPr>
    </w:p>
    <w:p w:rsidR="000E5EEF" w:rsidRPr="00180312" w:rsidRDefault="0081792A" w:rsidP="001C5428">
      <w:pPr>
        <w:pStyle w:val="Naslov2"/>
      </w:pPr>
      <w:bookmarkStart w:id="104" w:name="_Toc491340410"/>
      <w:bookmarkStart w:id="105" w:name="_Toc497222650"/>
      <w:bookmarkStart w:id="106" w:name="_Toc500494922"/>
      <w:r w:rsidRPr="00180312">
        <w:t>5</w:t>
      </w:r>
      <w:r w:rsidR="000E5EEF" w:rsidRPr="00180312">
        <w:t>.2. Provjera podataka u ESPD-u priloženom u ponudi</w:t>
      </w:r>
      <w:bookmarkEnd w:id="104"/>
      <w:bookmarkEnd w:id="105"/>
      <w:bookmarkEnd w:id="106"/>
    </w:p>
    <w:p w:rsidR="00A21BAD" w:rsidRPr="00180312" w:rsidRDefault="00A21BAD" w:rsidP="00A21BAD">
      <w:pPr>
        <w:rPr>
          <w:lang w:eastAsia="hr-HR"/>
        </w:rPr>
      </w:pPr>
    </w:p>
    <w:bookmarkEnd w:id="75"/>
    <w:p w:rsidR="000E5EEF" w:rsidRPr="00180312" w:rsidRDefault="000E5EEF" w:rsidP="00A23524">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rsidR="000E5EEF" w:rsidRPr="00180312" w:rsidRDefault="000E5EEF" w:rsidP="00A23524">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se ne može obaviti provjera ili ishoditi potvrda sukladno prethodnoj točci, javni naručitelj može zahtijevati od gospodarskog subjekta da u primjerenom roku, ne kraćem od pet dana, dostavi sve ili dio popratnih dokumenata ili dokaza.</w:t>
      </w:r>
      <w:bookmarkStart w:id="107" w:name="_Toc473123002"/>
    </w:p>
    <w:p w:rsidR="000E5EEF" w:rsidRPr="00180312" w:rsidRDefault="000E5EEF" w:rsidP="000E5EEF">
      <w:pPr>
        <w:overflowPunct w:val="0"/>
        <w:autoSpaceDE w:val="0"/>
        <w:autoSpaceDN w:val="0"/>
        <w:adjustRightInd w:val="0"/>
        <w:spacing w:after="0" w:line="240" w:lineRule="auto"/>
        <w:ind w:firstLine="709"/>
        <w:jc w:val="both"/>
        <w:textAlignment w:val="baseline"/>
        <w:rPr>
          <w:rFonts w:eastAsia="Times New Roman"/>
          <w:lang w:eastAsia="hr-HR"/>
        </w:rPr>
      </w:pPr>
    </w:p>
    <w:p w:rsidR="000E5EEF" w:rsidRPr="00180312" w:rsidRDefault="0081792A" w:rsidP="001C5428">
      <w:pPr>
        <w:pStyle w:val="Naslov2"/>
      </w:pPr>
      <w:bookmarkStart w:id="108" w:name="_Toc491340411"/>
      <w:bookmarkStart w:id="109" w:name="_Toc497222651"/>
      <w:bookmarkStart w:id="110" w:name="_Toc500494923"/>
      <w:r w:rsidRPr="00180312">
        <w:t>5</w:t>
      </w:r>
      <w:r w:rsidR="000E5EEF" w:rsidRPr="00180312">
        <w:t>.3. Dostava ažuriranih popratnih dokumenata</w:t>
      </w:r>
      <w:bookmarkEnd w:id="107"/>
      <w:r w:rsidR="000E5EEF" w:rsidRPr="00180312">
        <w:t xml:space="preserve"> i popratnih dokaznih sredstava</w:t>
      </w:r>
      <w:bookmarkEnd w:id="108"/>
      <w:bookmarkEnd w:id="109"/>
      <w:bookmarkEnd w:id="110"/>
    </w:p>
    <w:p w:rsidR="00A21BAD" w:rsidRPr="00180312" w:rsidRDefault="00A21BAD" w:rsidP="00A21BAD">
      <w:pPr>
        <w:rPr>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bookmarkStart w:id="111" w:name="_Toc473123003"/>
      <w:r w:rsidRPr="00180312">
        <w:rPr>
          <w:rFonts w:eastAsia="Times New Roman"/>
          <w:lang w:eastAsia="hr-HR"/>
        </w:rPr>
        <w:t xml:space="preserve">Ažurirani popratni dokument je svaki dokument u kojem su sadržani podaci važeći, odgovaraju stvarnom činjeničnom stanju u trenutku dostave Naručitelju te dokazuju ono što je gospodarski subjekt naveo u ESPD-u. </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Naručitelj ažuriranim popratnim dokumentom smatra dokument koji nije stariji od dana isteka roka za dostavu ponuda</w:t>
      </w:r>
      <w:r w:rsidR="00A23524" w:rsidRPr="00180312">
        <w:rPr>
          <w:rFonts w:eastAsia="Times New Roman"/>
          <w:lang w:eastAsia="hr-HR"/>
        </w:rPr>
        <w:t>.</w:t>
      </w:r>
    </w:p>
    <w:p w:rsidR="00E90702" w:rsidRPr="00180312" w:rsidRDefault="00E90702" w:rsidP="00E90702">
      <w:pPr>
        <w:keepLines/>
        <w:overflowPunct w:val="0"/>
        <w:autoSpaceDE w:val="0"/>
        <w:autoSpaceDN w:val="0"/>
        <w:adjustRightInd w:val="0"/>
        <w:spacing w:before="40" w:after="0" w:line="240" w:lineRule="auto"/>
        <w:jc w:val="both"/>
        <w:textAlignment w:val="baseline"/>
        <w:outlineLvl w:val="1"/>
        <w:rPr>
          <w:rFonts w:eastAsia="Times New Roman"/>
          <w:lang w:eastAsia="hr-HR"/>
        </w:rPr>
      </w:pPr>
      <w:r w:rsidRPr="00180312">
        <w:rPr>
          <w:rFonts w:eastAsia="Times New Roman"/>
          <w:lang w:eastAsia="hr-HR"/>
        </w:rPr>
        <w:t>Sukladno članku 20. stavku 9. Pravilnika o dokumentaciji o nabavi te ponudama u javnoj nabavi (NN, br. 65/17) oborivo se smatra da su dokazi iz članka 265. stavka 1. ZNJ 2016 ažurirani ako nisu stariji od dana u kojem istječe rok za dostavu ponuda ili zahtjeva za sudjelovanje.</w:t>
      </w:r>
    </w:p>
    <w:p w:rsidR="00E90702" w:rsidRPr="00180312" w:rsidRDefault="00E90702"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Smatra se da Naručitelj posjeduje ažurirane popratne dokumente ako istima ima izravan pristup elektroničkim sredstvima komunikacije putem besplatne nacionalne baze podataka na jeziku iz članka 280. stavka 2. ZJN 2016 ili putem EOJN RH. Ako se pristup bazama podataka obavlja putem EOJN RH, isti generira izvještaj s podacima u vezi s ažuriranim popratnim dokumentima.</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Sukladno članku 263. ZJN 2016,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Ažurirane popratne dokumente natjecatelji ili ponuditelji mogu dostaviti u neovjerenoj preslici elektroničkim sredstvima komunikacije ili na drugi dokaziv način. Neovjerenom preslikom smatra se i neovjerena preslika elektroničke isprave na papiru.</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svrhu dodatne provjere informacija Naručitelj može zatražiti dostavu ili stavljanje na uvid izvornika ili ovjerenih preslika jednog ili više traženih dokumenata.</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popis iz pododjeljka 6. Odjeljka C. ZJN 2016.</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ponuditelj koji je podnio ekonomski najpovoljniju ponudu ne dostavi ažurirane popratne dokumente u ostavljenom roku ili njima ne dokaže da ispunjava uvjete iz ove Dokumentacije o nabavi,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rsidR="000E5EEF"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Naručitelj može pozvati ponuditelja da nadopuni ili objasni dokumente zaprimljene sukladno ovoj Dokumentacije o nabavi, ukoliko su ispunjeni uvjeti iz članka 293. ZJN 2016.</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0E5EEF" w:rsidRPr="00180312" w:rsidRDefault="0081792A" w:rsidP="001C5428">
      <w:pPr>
        <w:pStyle w:val="Naslov2"/>
      </w:pPr>
      <w:bookmarkStart w:id="112" w:name="_Toc491340412"/>
      <w:bookmarkStart w:id="113" w:name="_Toc497222652"/>
      <w:bookmarkStart w:id="114" w:name="_Toc500494924"/>
      <w:r w:rsidRPr="00180312">
        <w:t>5</w:t>
      </w:r>
      <w:r w:rsidR="000E5EEF" w:rsidRPr="00180312">
        <w:t xml:space="preserve">.4. Način dokazivanja kriterija za kvalitativni odabir članova Zajednice gospodarskih subjekata </w:t>
      </w:r>
      <w:r w:rsidR="00A21BAD" w:rsidRPr="00180312">
        <w:t xml:space="preserve">  </w:t>
      </w:r>
      <w:r w:rsidR="000E5EEF" w:rsidRPr="00180312">
        <w:t xml:space="preserve">i </w:t>
      </w:r>
      <w:proofErr w:type="spellStart"/>
      <w:r w:rsidR="000E5EEF" w:rsidRPr="00180312">
        <w:t>podugovaratelja</w:t>
      </w:r>
      <w:bookmarkEnd w:id="111"/>
      <w:bookmarkEnd w:id="112"/>
      <w:bookmarkEnd w:id="113"/>
      <w:bookmarkEnd w:id="114"/>
      <w:proofErr w:type="spellEnd"/>
    </w:p>
    <w:p w:rsidR="00A21BAD" w:rsidRPr="00180312" w:rsidRDefault="00A21BAD" w:rsidP="00A21BAD">
      <w:pPr>
        <w:rPr>
          <w:lang w:eastAsia="hr-HR"/>
        </w:rPr>
      </w:pPr>
    </w:p>
    <w:p w:rsidR="000E5EEF" w:rsidRPr="00180312" w:rsidRDefault="000E5EEF" w:rsidP="000E5EEF">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 xml:space="preserve">U slučaju </w:t>
      </w:r>
      <w:r w:rsidRPr="00180312">
        <w:rPr>
          <w:rFonts w:eastAsia="Times New Roman"/>
          <w:b/>
          <w:lang w:eastAsia="hr-HR"/>
        </w:rPr>
        <w:t>zajednice ponuditelja</w:t>
      </w:r>
      <w:r w:rsidRPr="00180312">
        <w:rPr>
          <w:rFonts w:eastAsia="Times New Roman"/>
          <w:lang w:eastAsia="hr-HR"/>
        </w:rPr>
        <w:t xml:space="preserve"> svaki pojedini član zajednice ponuditelja </w:t>
      </w:r>
      <w:r w:rsidRPr="00180312">
        <w:rPr>
          <w:rFonts w:eastAsia="Times New Roman"/>
          <w:b/>
          <w:lang w:eastAsia="hr-HR"/>
        </w:rPr>
        <w:t xml:space="preserve">pojedinačno dokazuje </w:t>
      </w:r>
      <w:r w:rsidRPr="00180312">
        <w:rPr>
          <w:rFonts w:eastAsia="Times New Roman"/>
          <w:lang w:eastAsia="hr-HR"/>
        </w:rPr>
        <w:t xml:space="preserve">da: </w:t>
      </w:r>
    </w:p>
    <w:p w:rsidR="000E5EEF" w:rsidRPr="00180312" w:rsidRDefault="000E5EEF" w:rsidP="00A6388E">
      <w:pPr>
        <w:numPr>
          <w:ilvl w:val="0"/>
          <w:numId w:val="9"/>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nije u jednoj od situacija zbog koje se gospodarski subjekt isključuje iz postupka javne nabave (osnove za isključenje) – sukladno ovoj Dokumentaciji o nabavi,</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skupno (zajednički) dokazuju</w:t>
      </w:r>
      <w:r w:rsidRPr="00180312">
        <w:rPr>
          <w:rFonts w:eastAsia="Times New Roman"/>
          <w:lang w:eastAsia="hr-HR"/>
        </w:rPr>
        <w:t xml:space="preserve"> da:</w:t>
      </w:r>
    </w:p>
    <w:p w:rsidR="000E5EEF" w:rsidRPr="00180312" w:rsidRDefault="000E5EEF" w:rsidP="00A6388E">
      <w:pPr>
        <w:numPr>
          <w:ilvl w:val="0"/>
          <w:numId w:val="9"/>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ispunjavaju tražene kriterije za kvalitativni odabir gospodarskog subjekta iz točaka </w:t>
      </w:r>
      <w:r w:rsidR="007B68B9" w:rsidRPr="00180312">
        <w:rPr>
          <w:rFonts w:eastAsia="Times New Roman"/>
          <w:lang w:eastAsia="hr-HR"/>
        </w:rPr>
        <w:t xml:space="preserve">4.1., </w:t>
      </w:r>
      <w:r w:rsidR="00CE4C44" w:rsidRPr="00180312">
        <w:rPr>
          <w:rFonts w:eastAsia="Times New Roman"/>
          <w:lang w:eastAsia="hr-HR"/>
        </w:rPr>
        <w:t xml:space="preserve">4.2. </w:t>
      </w:r>
      <w:r w:rsidRPr="00180312">
        <w:rPr>
          <w:rFonts w:eastAsia="Times New Roman"/>
          <w:lang w:eastAsia="hr-HR"/>
        </w:rPr>
        <w:t xml:space="preserve"> i </w:t>
      </w:r>
      <w:r w:rsidR="00CE4C44" w:rsidRPr="00180312">
        <w:rPr>
          <w:rFonts w:eastAsia="Times New Roman"/>
          <w:lang w:eastAsia="hr-HR"/>
        </w:rPr>
        <w:t>4.3</w:t>
      </w:r>
      <w:r w:rsidRPr="00180312">
        <w:rPr>
          <w:rFonts w:eastAsia="Times New Roman"/>
          <w:lang w:eastAsia="hr-HR"/>
        </w:rPr>
        <w:t xml:space="preserve">. ove Dokumentacije o nabavi </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b/>
          <w:bCs/>
          <w:lang w:eastAsia="hr-HR"/>
        </w:rPr>
      </w:pPr>
      <w:r w:rsidRPr="00180312">
        <w:rPr>
          <w:rFonts w:eastAsia="Times New Roman"/>
          <w:lang w:eastAsia="hr-HR"/>
        </w:rPr>
        <w:t xml:space="preserve">Ukoliko ponuditelj namjerava dati dio ugovora o javnoj nabavi u podugovor jednom ili više </w:t>
      </w:r>
      <w:proofErr w:type="spellStart"/>
      <w:r w:rsidRPr="00180312">
        <w:rPr>
          <w:rFonts w:eastAsia="Times New Roman"/>
          <w:lang w:eastAsia="hr-HR"/>
        </w:rPr>
        <w:t>podugovaratelja</w:t>
      </w:r>
      <w:proofErr w:type="spellEnd"/>
      <w:r w:rsidRPr="00180312">
        <w:rPr>
          <w:rFonts w:eastAsia="Times New Roman"/>
          <w:lang w:eastAsia="hr-HR"/>
        </w:rPr>
        <w:t xml:space="preserve">, </w:t>
      </w:r>
      <w:r w:rsidRPr="00180312">
        <w:rPr>
          <w:rFonts w:eastAsia="Times New Roman"/>
          <w:b/>
          <w:bCs/>
          <w:lang w:eastAsia="hr-HR"/>
        </w:rPr>
        <w:t xml:space="preserve">za svakog </w:t>
      </w:r>
      <w:proofErr w:type="spellStart"/>
      <w:r w:rsidRPr="00180312">
        <w:rPr>
          <w:rFonts w:eastAsia="Times New Roman"/>
          <w:b/>
          <w:bCs/>
          <w:lang w:eastAsia="hr-HR"/>
        </w:rPr>
        <w:t>podugovaratelja</w:t>
      </w:r>
      <w:proofErr w:type="spellEnd"/>
      <w:r w:rsidRPr="00180312">
        <w:rPr>
          <w:rFonts w:eastAsia="Times New Roman"/>
          <w:b/>
          <w:bCs/>
          <w:lang w:eastAsia="hr-HR"/>
        </w:rPr>
        <w:t xml:space="preserve"> se pojedinačno dokazuje da:</w:t>
      </w:r>
    </w:p>
    <w:p w:rsidR="000E5EEF" w:rsidRPr="00180312" w:rsidRDefault="000E5EEF" w:rsidP="00A6388E">
      <w:pPr>
        <w:numPr>
          <w:ilvl w:val="0"/>
          <w:numId w:val="9"/>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nije u jednoj od situacija zbog koje se gospodarski subjekt isključuje ili može isključiti iz postupka javne nabave (osnove za isključenje) iz točke 3.1.2. – sukladno ovoj Dokumentaciji o nabavi.</w:t>
      </w:r>
    </w:p>
    <w:p w:rsidR="000E5EEF" w:rsidRPr="00180312" w:rsidRDefault="000E5EEF" w:rsidP="000E5EEF">
      <w:pPr>
        <w:overflowPunct w:val="0"/>
        <w:autoSpaceDE w:val="0"/>
        <w:autoSpaceDN w:val="0"/>
        <w:adjustRightInd w:val="0"/>
        <w:spacing w:after="0" w:line="256" w:lineRule="auto"/>
        <w:ind w:firstLine="709"/>
        <w:jc w:val="both"/>
        <w:textAlignment w:val="baseline"/>
        <w:rPr>
          <w:rFonts w:eastAsia="Times New Roman"/>
          <w:lang w:eastAsia="hr-HR"/>
        </w:rPr>
      </w:pPr>
      <w:r w:rsidRPr="00180312">
        <w:rPr>
          <w:rFonts w:eastAsia="Times New Roman"/>
          <w:lang w:eastAsia="hr-HR"/>
        </w:rPr>
        <w:t xml:space="preserve">Ukoliko ponudu podnosi Zajednica ponuditelja, </w:t>
      </w:r>
      <w:r w:rsidRPr="00180312">
        <w:rPr>
          <w:rFonts w:eastAsia="Times New Roman"/>
          <w:b/>
          <w:lang w:eastAsia="hr-HR"/>
        </w:rPr>
        <w:t>ESPD obrazac se dostavlja za svakog pojedinog člana Zajednice</w:t>
      </w:r>
      <w:r w:rsidRPr="00180312">
        <w:rPr>
          <w:rFonts w:eastAsia="Times New Roman"/>
          <w:lang w:eastAsia="hr-HR"/>
        </w:rPr>
        <w:t xml:space="preserve"> ponuditelja. Ukoliko se ponuditelj ili Zajednica ponuditelja </w:t>
      </w:r>
      <w:r w:rsidRPr="00180312">
        <w:rPr>
          <w:rFonts w:eastAsia="Times New Roman"/>
          <w:b/>
          <w:lang w:eastAsia="hr-HR"/>
        </w:rPr>
        <w:t>oslanja</w:t>
      </w:r>
      <w:r w:rsidRPr="00180312">
        <w:rPr>
          <w:rFonts w:eastAsia="Times New Roman"/>
          <w:lang w:eastAsia="hr-HR"/>
        </w:rPr>
        <w:t xml:space="preserve"> na sposobnost drugog subjekta, u ponudi dostavlja ESPD pojedinačno za svakog pojedinog drugog subjekta na čiju se sposobnost oslanja. Ukoliko su ponuditelj ili Zajednica ponuditelja angažirali </w:t>
      </w:r>
      <w:proofErr w:type="spellStart"/>
      <w:r w:rsidRPr="00180312">
        <w:rPr>
          <w:rFonts w:eastAsia="Times New Roman"/>
          <w:lang w:eastAsia="hr-HR"/>
        </w:rPr>
        <w:t>podugovaratelja</w:t>
      </w:r>
      <w:proofErr w:type="spellEnd"/>
      <w:r w:rsidRPr="00180312">
        <w:rPr>
          <w:rFonts w:eastAsia="Times New Roman"/>
          <w:lang w:eastAsia="hr-HR"/>
        </w:rPr>
        <w:t xml:space="preserve">, u ponudi dostavlja ESPD za svakog pojedinog </w:t>
      </w:r>
      <w:proofErr w:type="spellStart"/>
      <w:r w:rsidRPr="00180312">
        <w:rPr>
          <w:rFonts w:eastAsia="Times New Roman"/>
          <w:lang w:eastAsia="hr-HR"/>
        </w:rPr>
        <w:t>podugovaratelja</w:t>
      </w:r>
      <w:proofErr w:type="spellEnd"/>
      <w:r w:rsidRPr="00180312">
        <w:rPr>
          <w:rFonts w:eastAsia="Times New Roman"/>
          <w:lang w:eastAsia="hr-HR"/>
        </w:rPr>
        <w:t xml:space="preserve"> pojedinačno. </w:t>
      </w:r>
    </w:p>
    <w:p w:rsidR="00A07ACC" w:rsidRPr="00180312" w:rsidRDefault="00A07ACC" w:rsidP="000E5EEF">
      <w:pPr>
        <w:overflowPunct w:val="0"/>
        <w:autoSpaceDE w:val="0"/>
        <w:autoSpaceDN w:val="0"/>
        <w:adjustRightInd w:val="0"/>
        <w:spacing w:after="0" w:line="256" w:lineRule="auto"/>
        <w:jc w:val="both"/>
        <w:textAlignment w:val="baseline"/>
        <w:rPr>
          <w:rFonts w:eastAsia="Times New Roman"/>
          <w:lang w:eastAsia="hr-HR"/>
        </w:rPr>
      </w:pPr>
    </w:p>
    <w:p w:rsidR="000E5EEF" w:rsidRPr="00180312" w:rsidRDefault="000E5EEF" w:rsidP="000E5EEF">
      <w:pPr>
        <w:overflowPunct w:val="0"/>
        <w:autoSpaceDE w:val="0"/>
        <w:autoSpaceDN w:val="0"/>
        <w:adjustRightInd w:val="0"/>
        <w:spacing w:after="0" w:line="256" w:lineRule="auto"/>
        <w:jc w:val="both"/>
        <w:textAlignment w:val="baseline"/>
        <w:rPr>
          <w:rFonts w:eastAsia="Times New Roman"/>
          <w:lang w:eastAsia="hr-HR"/>
        </w:rPr>
      </w:pPr>
      <w:r w:rsidRPr="00180312">
        <w:rPr>
          <w:rFonts w:eastAsia="Times New Roman"/>
          <w:lang w:eastAsia="hr-HR"/>
        </w:rPr>
        <w:t>Temeljem navedenog:</w:t>
      </w:r>
    </w:p>
    <w:p w:rsidR="000E5EEF" w:rsidRPr="00180312" w:rsidRDefault="000E5EEF" w:rsidP="00A6388E">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t>U slučaju da ponudu podnosi samostalno Ponuditelj, ESPD u ponudi prilaže Ponuditelj, a ESPD izrađuje sam Ponuditelj, sukladno uputama Naručitelja iz dokumentacije o nabavi;</w:t>
      </w:r>
    </w:p>
    <w:p w:rsidR="000E5EEF" w:rsidRPr="00180312" w:rsidRDefault="000E5EEF" w:rsidP="00A6388E">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lastRenderedPageBreak/>
        <w:t>U slučaju da ponudu podnosi Zajednica ponuditelja, ESPD za svakog člana Zajednice u ponudi prilaže Zajednica ponuditelja, a ESPD izrađuje samostalno svaki član Zajednice Ponuditelja, sukladno uputama Naručitelja iz dokumentacije o nabavi;</w:t>
      </w:r>
    </w:p>
    <w:p w:rsidR="000E5EEF" w:rsidRPr="00180312" w:rsidRDefault="000E5EEF" w:rsidP="00A6388E">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t xml:space="preserve">U slučaju da se Ponuditelj odnosno Zajednica ponuditelja oslanjaju na sposobnost drugog subjekta ili </w:t>
      </w:r>
      <w:proofErr w:type="spellStart"/>
      <w:r w:rsidRPr="00180312">
        <w:rPr>
          <w:rFonts w:eastAsia="Times New Roman"/>
          <w:lang w:eastAsia="hr-HR"/>
        </w:rPr>
        <w:t>podugovaratelja</w:t>
      </w:r>
      <w:proofErr w:type="spellEnd"/>
      <w:r w:rsidRPr="00180312">
        <w:rPr>
          <w:rFonts w:eastAsia="Times New Roman"/>
          <w:lang w:eastAsia="hr-HR"/>
        </w:rPr>
        <w:t xml:space="preserve">, ESPD za svaki gospodarski subjekt (na čiju se sposobnost oslanjaju) u ponudi prilaže Ponuditelj odnosno Zajednica ponuditelja, a ESPD izrađuje samostalno svaki drugi subjekt ili </w:t>
      </w:r>
      <w:proofErr w:type="spellStart"/>
      <w:r w:rsidRPr="00180312">
        <w:rPr>
          <w:rFonts w:eastAsia="Times New Roman"/>
          <w:lang w:eastAsia="hr-HR"/>
        </w:rPr>
        <w:t>podugovaratelj</w:t>
      </w:r>
      <w:proofErr w:type="spellEnd"/>
      <w:r w:rsidRPr="00180312">
        <w:rPr>
          <w:rFonts w:eastAsia="Times New Roman"/>
          <w:lang w:eastAsia="hr-HR"/>
        </w:rPr>
        <w:t xml:space="preserve"> na kojeg se Ponuditelj, odnosno Zajednica ponuditelja oslanja, sukladno uputama Naručitelja iz dokumentacije o nabavi;</w:t>
      </w:r>
    </w:p>
    <w:p w:rsidR="00C14B0C" w:rsidRPr="00180312" w:rsidRDefault="000E5EEF" w:rsidP="00D236A1">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t xml:space="preserve">U slučaju da Ponuditelj odnosno Zajednica ponuditelja za izvršenja dijela ugovora angažiraju jednog ili više </w:t>
      </w:r>
      <w:proofErr w:type="spellStart"/>
      <w:r w:rsidRPr="00180312">
        <w:rPr>
          <w:rFonts w:eastAsia="Times New Roman"/>
          <w:lang w:eastAsia="hr-HR"/>
        </w:rPr>
        <w:t>podugovaratelja</w:t>
      </w:r>
      <w:proofErr w:type="spellEnd"/>
      <w:r w:rsidRPr="00180312">
        <w:rPr>
          <w:rFonts w:eastAsia="Times New Roman"/>
          <w:lang w:eastAsia="hr-HR"/>
        </w:rPr>
        <w:t xml:space="preserve"> na čiju se sposobnost ne oslanjaju, ESPD za svakog </w:t>
      </w:r>
      <w:proofErr w:type="spellStart"/>
      <w:r w:rsidRPr="00180312">
        <w:rPr>
          <w:rFonts w:eastAsia="Times New Roman"/>
          <w:lang w:eastAsia="hr-HR"/>
        </w:rPr>
        <w:t>podugovaratelja</w:t>
      </w:r>
      <w:proofErr w:type="spellEnd"/>
      <w:r w:rsidRPr="00180312">
        <w:rPr>
          <w:rFonts w:eastAsia="Times New Roman"/>
          <w:lang w:eastAsia="hr-HR"/>
        </w:rPr>
        <w:t xml:space="preserve"> u ponudi prilaže Ponuditelj odnosno Zajednica ponuditelja, a ESPD izrađuje samostalno svaki </w:t>
      </w:r>
      <w:proofErr w:type="spellStart"/>
      <w:r w:rsidRPr="00180312">
        <w:rPr>
          <w:rFonts w:eastAsia="Times New Roman"/>
          <w:lang w:eastAsia="hr-HR"/>
        </w:rPr>
        <w:t>podugovaratelj</w:t>
      </w:r>
      <w:proofErr w:type="spellEnd"/>
      <w:r w:rsidRPr="00180312">
        <w:rPr>
          <w:rFonts w:eastAsia="Times New Roman"/>
          <w:lang w:eastAsia="hr-HR"/>
        </w:rPr>
        <w:t xml:space="preserve"> zasebno, sukladno uputama Naručitelja iz dokumentacije o nabavi.</w:t>
      </w:r>
    </w:p>
    <w:p w:rsidR="00676760" w:rsidRPr="00180312" w:rsidRDefault="00676760" w:rsidP="00B3792B">
      <w:pPr>
        <w:pStyle w:val="Naslov1"/>
        <w:rPr>
          <w:rFonts w:eastAsia="Times New Roman"/>
          <w:lang w:eastAsia="hr-HR"/>
        </w:rPr>
      </w:pPr>
      <w:bookmarkStart w:id="115" w:name="_Toc491340413"/>
      <w:bookmarkStart w:id="116" w:name="_Toc500494925"/>
      <w:r w:rsidRPr="00180312">
        <w:rPr>
          <w:rFonts w:eastAsia="Times New Roman"/>
          <w:lang w:eastAsia="hr-HR"/>
        </w:rPr>
        <w:t>PODACI O PONUDI</w:t>
      </w:r>
      <w:bookmarkEnd w:id="115"/>
      <w:bookmarkEnd w:id="116"/>
    </w:p>
    <w:p w:rsidR="00676760" w:rsidRPr="00180312" w:rsidRDefault="00676760" w:rsidP="00676760">
      <w:pPr>
        <w:overflowPunct w:val="0"/>
        <w:autoSpaceDE w:val="0"/>
        <w:autoSpaceDN w:val="0"/>
        <w:adjustRightInd w:val="0"/>
        <w:spacing w:after="0" w:line="240" w:lineRule="auto"/>
        <w:jc w:val="both"/>
        <w:textAlignment w:val="baseline"/>
        <w:outlineLvl w:val="0"/>
        <w:rPr>
          <w:rFonts w:eastAsia="Times New Roman"/>
          <w:b/>
          <w:lang w:eastAsia="hr-HR"/>
        </w:rPr>
      </w:pPr>
    </w:p>
    <w:p w:rsidR="00676760" w:rsidRPr="00180312" w:rsidRDefault="0081792A" w:rsidP="001C5428">
      <w:pPr>
        <w:pStyle w:val="Naslov2"/>
      </w:pPr>
      <w:bookmarkStart w:id="117" w:name="_Toc491340414"/>
      <w:bookmarkStart w:id="118" w:name="_Toc497222654"/>
      <w:bookmarkStart w:id="119" w:name="_Toc500494926"/>
      <w:r w:rsidRPr="00180312">
        <w:t>6</w:t>
      </w:r>
      <w:r w:rsidR="00676760" w:rsidRPr="00180312">
        <w:t xml:space="preserve">.1. </w:t>
      </w:r>
      <w:r w:rsidR="009B6DE5" w:rsidRPr="00180312">
        <w:t>Sadržaj, n</w:t>
      </w:r>
      <w:r w:rsidR="00676760" w:rsidRPr="00180312">
        <w:t>ačin izrade i dostave</w:t>
      </w:r>
      <w:bookmarkEnd w:id="117"/>
      <w:bookmarkEnd w:id="118"/>
      <w:bookmarkEnd w:id="119"/>
    </w:p>
    <w:p w:rsidR="00676760" w:rsidRPr="00180312" w:rsidRDefault="00676760" w:rsidP="00676760">
      <w:pPr>
        <w:overflowPunct w:val="0"/>
        <w:autoSpaceDE w:val="0"/>
        <w:autoSpaceDN w:val="0"/>
        <w:adjustRightInd w:val="0"/>
        <w:spacing w:after="0" w:line="240" w:lineRule="auto"/>
        <w:ind w:firstLine="709"/>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 xml:space="preserve">Ponuda je izjava volje ponuditelja u pisanom obliku da će isporučiti robu, pružiti usluge ili izvesti radove u skladu s uvjetima i zahtjevima iz dokumentacije o nabavi.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Pri izradi ponude ponuditelj se mora pridržavati zahtjeva i uvjeta iz dokumentacije o nabavi te ne smije mijenjati ni nadopunjavati tekst dokumentacije o nabavi.</w:t>
      </w:r>
    </w:p>
    <w:p w:rsidR="00676760" w:rsidRPr="00180312" w:rsidRDefault="00676760" w:rsidP="0067676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ab/>
        <w:t xml:space="preserve">Ponuda se dostavlja elektroničkim sredstvima komunikacije putem EOJN RH, vezujući se na elektroničku objavu poziva na nadmetanje te na elektronički pristup Dokumentaciji o nabavi.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color w:val="000000"/>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color w:val="000000"/>
          <w:lang w:eastAsia="hr-HR"/>
        </w:rPr>
        <w:t>Ponuditelji kreiraju ponudu u sustavu EOJN RH koja sadrži sljedeće:</w:t>
      </w:r>
    </w:p>
    <w:p w:rsidR="0081670E" w:rsidRPr="00180312" w:rsidRDefault="0081670E" w:rsidP="0081670E">
      <w:pPr>
        <w:pStyle w:val="Odlomakpopisa"/>
        <w:overflowPunct w:val="0"/>
        <w:autoSpaceDE w:val="0"/>
        <w:autoSpaceDN w:val="0"/>
        <w:adjustRightInd w:val="0"/>
        <w:spacing w:after="53" w:line="240" w:lineRule="auto"/>
        <w:jc w:val="both"/>
        <w:textAlignment w:val="baseline"/>
        <w:rPr>
          <w:rFonts w:eastAsia="Times New Roman"/>
          <w:b/>
          <w:lang w:eastAsia="hr-HR"/>
        </w:rPr>
      </w:pPr>
    </w:p>
    <w:p w:rsidR="00676760" w:rsidRPr="00180312" w:rsidRDefault="00676760"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popunjeni ponudbeni list</w:t>
      </w:r>
      <w:r w:rsidR="0081670E" w:rsidRPr="00180312">
        <w:rPr>
          <w:rFonts w:eastAsia="Times New Roman"/>
          <w:lang w:eastAsia="hr-HR"/>
        </w:rPr>
        <w:t>, uključujući uvez ponude</w:t>
      </w:r>
      <w:r w:rsidRPr="00180312">
        <w:rPr>
          <w:rFonts w:eastAsia="Times New Roman"/>
          <w:lang w:eastAsia="hr-HR"/>
        </w:rPr>
        <w:t xml:space="preserve"> sukladno obrascu Elektroničkog oglasnika; </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sadržaj ponude kreiran od strane EOJN</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jamstvo za ozbiljnost ponude (dostavljeno odvojeno od e-ponude u omotnici)</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preslika jamstva za ozbiljnost ponude</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popunjen ESPD obrazac</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izjave i obrasci kao traženi u dokumentaciji o nabavi</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popunjen TROŠKOVNIK</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ostali dokumenti kao traženi u dokumentaciji o nabavi.</w:t>
      </w:r>
    </w:p>
    <w:p w:rsidR="00676760" w:rsidRPr="00180312" w:rsidRDefault="00676760" w:rsidP="00676760">
      <w:pPr>
        <w:overflowPunct w:val="0"/>
        <w:autoSpaceDE w:val="0"/>
        <w:autoSpaceDN w:val="0"/>
        <w:adjustRightInd w:val="0"/>
        <w:spacing w:after="53"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Ponuda se u ovom postupku javne nabave dostavlja elektroničkim sredstvima komunikacije.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roku za dostavu ponude ponuditelj može izmijeniti svoju ponudu ili od nje odustati.</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ponuditelj tijekom roka za dostavu ponuda mijenja ponudu, smatra se da je ponuda dostavljena u trenutku dostave posljednje izmjene ponude.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Procesom predaje ponude smatra se prilaganje (</w:t>
      </w:r>
      <w:proofErr w:type="spellStart"/>
      <w:r w:rsidRPr="00180312">
        <w:rPr>
          <w:rFonts w:eastAsia="Times New Roman"/>
          <w:lang w:eastAsia="hr-HR"/>
        </w:rPr>
        <w:t>upload</w:t>
      </w:r>
      <w:proofErr w:type="spellEnd"/>
      <w:r w:rsidRPr="00180312">
        <w:rPr>
          <w:rFonts w:eastAsia="Times New Roman"/>
          <w:lang w:eastAsia="hr-HR"/>
        </w:rPr>
        <w:t xml:space="preserve">/učitavanje) dokumenata ponude, popunjenih izjava i troškovnika. Sve priložene dokumente Elektronički oglasnik javne nabave uvezuje u cjelovitu ponudu, pod nazivom „Uvez ponude“. Uvez ponude stoga sadrži podatke o Naručitelju, Ponuditelju ili Zajednici ponuditelja, po potrebi </w:t>
      </w:r>
      <w:proofErr w:type="spellStart"/>
      <w:r w:rsidRPr="00180312">
        <w:rPr>
          <w:rFonts w:eastAsia="Times New Roman"/>
          <w:lang w:eastAsia="hr-HR"/>
        </w:rPr>
        <w:t>Podugovarateljima</w:t>
      </w:r>
      <w:proofErr w:type="spellEnd"/>
      <w:r w:rsidRPr="00180312">
        <w:rPr>
          <w:rFonts w:eastAsia="Times New Roman"/>
          <w:lang w:eastAsia="hr-HR"/>
        </w:rPr>
        <w:t>, ponudi te u Elektroničkom oglasniku javne nabave generirani Ponudbeni list (npr. obrasci, troškovnici i sl.)</w:t>
      </w:r>
      <w:r w:rsidR="00D34024" w:rsidRPr="00180312">
        <w:rPr>
          <w:rFonts w:eastAsia="Times New Roman"/>
          <w:lang w:eastAsia="hr-HR"/>
        </w:rPr>
        <w:t>.</w:t>
      </w:r>
      <w:r w:rsidRPr="00180312">
        <w:rPr>
          <w:rFonts w:eastAsia="Times New Roman"/>
          <w:lang w:eastAsia="hr-HR"/>
        </w:rPr>
        <w:t>.</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Smatra se da ponuda dostavljena elektroničkim sredstvima komunikacije putem EOJN RH obvezuje ponuditelja u roku valjanosti ponude neovisno o tome je li potpisana ili nije te naručitelj ne smije odbiti takvu ponudu samo zbog toga razloga.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u w:val="single"/>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slučaju nedostupnosti EOJN RH Narodne novine d.d. su obvezne o tome bez odgode obavijestiti središnje tijelo državne uprave nadležno za politiku javne nabave i objaviti obavijest o nedostupnosti na internetskim stranicama.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Javni naručitelj obvezan je produžiti rok za dostavu ponuda u ovom postupku javne nabave ako EOJN RH nije bio dostupan u slučaju iz članka 239. Zakona o javnoj nabavi i to najmanje četiri dana od dana slanja ispravka poziva na nadmetanje.</w:t>
      </w:r>
    </w:p>
    <w:p w:rsidR="00985F77" w:rsidRPr="00180312" w:rsidRDefault="00985F77"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Ponuda se izrađuje na način da čini cjelinu. </w:t>
      </w:r>
    </w:p>
    <w:p w:rsidR="00985F77" w:rsidRPr="00180312" w:rsidRDefault="00985F77"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Ključni koraci koje gospodarski subjekt mora poduzeti, odnosno tehnički uvjeti koje mora ispuniti kako bi uspješno predao elektroničku ponudu su slijedeći: </w:t>
      </w:r>
    </w:p>
    <w:p w:rsidR="00676760" w:rsidRPr="00180312" w:rsidRDefault="00676760" w:rsidP="009738A8">
      <w:pPr>
        <w:numPr>
          <w:ilvl w:val="0"/>
          <w:numId w:val="13"/>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676760" w:rsidRPr="00180312" w:rsidRDefault="00676760" w:rsidP="009738A8">
      <w:pPr>
        <w:numPr>
          <w:ilvl w:val="0"/>
          <w:numId w:val="13"/>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Gospodarski subjekt je putem Elektroničkog oglasnika javne nabave dostavio ponudu u roku za dostavu ponuda. </w:t>
      </w:r>
    </w:p>
    <w:p w:rsidR="00676760" w:rsidRPr="00180312" w:rsidRDefault="0081792A"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6</w:t>
      </w:r>
      <w:r w:rsidR="00676760" w:rsidRPr="00180312">
        <w:rPr>
          <w:rFonts w:eastAsia="Times New Roman"/>
          <w:b/>
          <w:lang w:eastAsia="hr-HR"/>
        </w:rPr>
        <w:t xml:space="preserve">.1.1. Izmjena, dopuna i povlačenje elektronički dostavljenih ponuda: </w:t>
      </w:r>
    </w:p>
    <w:p w:rsidR="0081670E" w:rsidRPr="00180312" w:rsidRDefault="0081670E" w:rsidP="00676760">
      <w:pPr>
        <w:overflowPunct w:val="0"/>
        <w:autoSpaceDE w:val="0"/>
        <w:autoSpaceDN w:val="0"/>
        <w:adjustRightInd w:val="0"/>
        <w:spacing w:after="0" w:line="240" w:lineRule="auto"/>
        <w:jc w:val="both"/>
        <w:textAlignment w:val="baseline"/>
        <w:rPr>
          <w:rFonts w:eastAsia="Times New Roman"/>
          <w:b/>
          <w:lang w:eastAsia="hr-HR"/>
        </w:rPr>
      </w:pPr>
    </w:p>
    <w:p w:rsidR="00676760" w:rsidRPr="00180312" w:rsidRDefault="00676760" w:rsidP="00813A71">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roku za dostavu ponude Ponuditelj može izmijeniti svoju ponudu, nadopuniti je ili od nje odustati. Prilikom izmjene ili dopune ponude automatski se poništava prethodno predana ponuda što znači da se učitavanjem („</w:t>
      </w:r>
      <w:proofErr w:type="spellStart"/>
      <w:r w:rsidRPr="00180312">
        <w:rPr>
          <w:rFonts w:eastAsia="Times New Roman"/>
          <w:lang w:eastAsia="hr-HR"/>
        </w:rPr>
        <w:t>uploadanjem</w:t>
      </w:r>
      <w:proofErr w:type="spellEnd"/>
      <w:r w:rsidRPr="00180312">
        <w:rPr>
          <w:rFonts w:eastAsia="Times New Roman"/>
          <w:lang w:eastAsia="hr-HR"/>
        </w:rPr>
        <w:t xml:space="preserve">“) nove izmijenjene ili dopunjene ponude predaje nova ponuda koja sadržava izmijenjene ili dopunjene podatke.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Učitavanjem i spremanjem novog uveza ponude u Elektronički oglasnik javne nabave, Naručitelju se šalje nova izmijenjena/dopunjena ponuda.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Odustajanje od ponude Ponuditelj vrši na isti način kao i predaju ponude, u Elektroničkom oglasniku javne nabave, odabirom mogućnosti – „Odustajanje“.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Ponuda se ne može mijenjati ili povući nakon isteka roka za dostavu ponuda.</w:t>
      </w:r>
    </w:p>
    <w:p w:rsidR="00676760" w:rsidRPr="00180312" w:rsidRDefault="00676760" w:rsidP="00676760">
      <w:pPr>
        <w:autoSpaceDE w:val="0"/>
        <w:autoSpaceDN w:val="0"/>
        <w:adjustRightInd w:val="0"/>
        <w:spacing w:after="0" w:line="240" w:lineRule="auto"/>
        <w:ind w:left="-426"/>
        <w:jc w:val="both"/>
        <w:rPr>
          <w:rFonts w:eastAsia="Times New Roman"/>
          <w:b/>
        </w:rPr>
      </w:pPr>
      <w:r w:rsidRPr="00180312">
        <w:rPr>
          <w:rFonts w:eastAsia="Times New Roman"/>
          <w:b/>
        </w:rPr>
        <w:tab/>
      </w:r>
    </w:p>
    <w:p w:rsidR="00676760" w:rsidRPr="00180312" w:rsidRDefault="00676760" w:rsidP="00676760">
      <w:pPr>
        <w:autoSpaceDE w:val="0"/>
        <w:autoSpaceDN w:val="0"/>
        <w:adjustRightInd w:val="0"/>
        <w:spacing w:after="0" w:line="240" w:lineRule="auto"/>
        <w:ind w:left="-426"/>
        <w:jc w:val="both"/>
        <w:rPr>
          <w:rFonts w:eastAsia="Times New Roman"/>
          <w:b/>
          <w:bCs/>
        </w:rPr>
      </w:pPr>
      <w:r w:rsidRPr="00180312">
        <w:rPr>
          <w:rFonts w:eastAsia="Times New Roman"/>
          <w:b/>
        </w:rPr>
        <w:tab/>
      </w:r>
      <w:r w:rsidR="0081792A" w:rsidRPr="00180312">
        <w:rPr>
          <w:rFonts w:eastAsia="Times New Roman"/>
          <w:b/>
        </w:rPr>
        <w:t>6</w:t>
      </w:r>
      <w:r w:rsidRPr="00180312">
        <w:rPr>
          <w:rFonts w:eastAsia="Times New Roman"/>
          <w:b/>
        </w:rPr>
        <w:t>.1.2.</w:t>
      </w:r>
      <w:r w:rsidRPr="00180312">
        <w:rPr>
          <w:rFonts w:eastAsia="Times New Roman"/>
        </w:rPr>
        <w:t xml:space="preserve">  </w:t>
      </w:r>
      <w:r w:rsidRPr="00180312">
        <w:rPr>
          <w:rFonts w:eastAsia="Times New Roman"/>
          <w:b/>
          <w:iCs/>
          <w:color w:val="000000"/>
        </w:rPr>
        <w:t>Način dostave dijelova ponude koji se dostavljaju odvojeno u fizičkom/papirnatom obliku</w:t>
      </w:r>
      <w:r w:rsidRPr="00180312">
        <w:rPr>
          <w:rFonts w:eastAsia="Times New Roman"/>
          <w:b/>
          <w:bCs/>
        </w:rPr>
        <w:t xml:space="preserve"> </w:t>
      </w:r>
    </w:p>
    <w:p w:rsidR="00676760" w:rsidRPr="00180312" w:rsidRDefault="00676760" w:rsidP="0081670E">
      <w:pPr>
        <w:autoSpaceDE w:val="0"/>
        <w:autoSpaceDN w:val="0"/>
        <w:adjustRightInd w:val="0"/>
        <w:spacing w:after="0" w:line="240" w:lineRule="auto"/>
        <w:ind w:left="709" w:hanging="1135"/>
        <w:jc w:val="both"/>
        <w:rPr>
          <w:rFonts w:eastAsia="Times New Roman"/>
          <w:b/>
          <w:bCs/>
        </w:rPr>
      </w:pPr>
      <w:r w:rsidRPr="00180312">
        <w:rPr>
          <w:rFonts w:eastAsia="Times New Roman"/>
          <w:b/>
          <w:bCs/>
        </w:rPr>
        <w:t xml:space="preserve">              </w:t>
      </w:r>
      <w:r w:rsidR="0081670E" w:rsidRPr="00180312">
        <w:rPr>
          <w:rFonts w:eastAsia="Times New Roman"/>
          <w:b/>
          <w:bCs/>
        </w:rPr>
        <w:t xml:space="preserve">   </w:t>
      </w:r>
      <w:r w:rsidRPr="00180312">
        <w:rPr>
          <w:rFonts w:eastAsia="Times New Roman"/>
          <w:b/>
          <w:bCs/>
        </w:rPr>
        <w:t>u zatvorenoj omotnici (jamstvo za ozbiljnost ponude)</w:t>
      </w:r>
    </w:p>
    <w:p w:rsidR="0081670E" w:rsidRPr="00180312" w:rsidRDefault="0081670E" w:rsidP="0081670E">
      <w:pPr>
        <w:autoSpaceDE w:val="0"/>
        <w:autoSpaceDN w:val="0"/>
        <w:adjustRightInd w:val="0"/>
        <w:spacing w:after="0" w:line="240" w:lineRule="auto"/>
        <w:ind w:left="709" w:hanging="1135"/>
        <w:jc w:val="both"/>
        <w:rPr>
          <w:rFonts w:eastAsia="Times New Roman"/>
          <w:b/>
          <w:bCs/>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Također, Ponuditelji u papirnatom obliku, u roku za dostavu ponuda, dostavljaju dokumente drugih tijela ili subjekata koji su važeći samo u izvorniku, </w:t>
      </w:r>
      <w:r w:rsidRPr="00180312">
        <w:rPr>
          <w:rFonts w:eastAsia="Times New Roman"/>
          <w:b/>
          <w:lang w:eastAsia="hr-HR"/>
        </w:rPr>
        <w:t>poput traženih sredstava jamstva, odnosno jamstva za ozbiljnost ponude.</w:t>
      </w:r>
      <w:r w:rsidRPr="00180312">
        <w:rPr>
          <w:rFonts w:eastAsia="Times New Roman"/>
          <w:lang w:eastAsia="hr-HR"/>
        </w:rPr>
        <w:t xml:space="preserv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w:t>
      </w:r>
      <w:r w:rsidRPr="00180312">
        <w:rPr>
          <w:rFonts w:eastAsia="Times New Roman"/>
          <w:b/>
          <w:lang w:eastAsia="hr-HR"/>
        </w:rPr>
        <w:t>„dio/dijelovi ponude koji se dostavlja/ju odvojeno“</w:t>
      </w:r>
      <w:r w:rsidRPr="00180312">
        <w:rPr>
          <w:rFonts w:eastAsia="Times New Roman"/>
          <w:lang w:eastAsia="hr-HR"/>
        </w:rPr>
        <w:t>. Zatvorenu omotnicu Ponuditelj, bez obzira na način slanja obvezno mora dostaviti prije isteka roka za dostavu ponuda na adresu naručitelja iz ove Dokumentacije o nabavi.</w:t>
      </w:r>
    </w:p>
    <w:p w:rsidR="00676760" w:rsidRPr="00180312" w:rsidRDefault="00676760" w:rsidP="00676760">
      <w:pPr>
        <w:autoSpaceDE w:val="0"/>
        <w:autoSpaceDN w:val="0"/>
        <w:adjustRightInd w:val="0"/>
        <w:spacing w:after="0" w:line="240" w:lineRule="auto"/>
        <w:ind w:left="-426"/>
        <w:jc w:val="both"/>
        <w:rPr>
          <w:rFonts w:eastAsia="Times New Roman"/>
        </w:rPr>
      </w:pPr>
      <w:r w:rsidRPr="00180312">
        <w:rPr>
          <w:rFonts w:eastAsia="Times New Roman"/>
        </w:rPr>
        <w:tab/>
        <w:t xml:space="preserve"> </w:t>
      </w:r>
    </w:p>
    <w:p w:rsidR="00676760" w:rsidRPr="00180312" w:rsidRDefault="00676760" w:rsidP="00F37F43">
      <w:pPr>
        <w:overflowPunct w:val="0"/>
        <w:autoSpaceDE w:val="0"/>
        <w:autoSpaceDN w:val="0"/>
        <w:adjustRightInd w:val="0"/>
        <w:spacing w:after="0" w:line="240" w:lineRule="auto"/>
        <w:ind w:right="-55"/>
        <w:jc w:val="both"/>
        <w:textAlignment w:val="baseline"/>
        <w:outlineLvl w:val="0"/>
        <w:rPr>
          <w:rFonts w:eastAsia="Times New Roman"/>
          <w:b/>
          <w:lang w:eastAsia="hr-HR"/>
        </w:rPr>
      </w:pPr>
      <w:bookmarkStart w:id="120" w:name="_Toc491340415"/>
      <w:bookmarkStart w:id="121" w:name="_Toc497222655"/>
      <w:bookmarkStart w:id="122" w:name="_Toc500494927"/>
      <w:r w:rsidRPr="00180312">
        <w:rPr>
          <w:rFonts w:eastAsia="Times New Roman"/>
          <w:b/>
          <w:lang w:eastAsia="hr-HR"/>
        </w:rPr>
        <w:t>Zatvorenu omotnicu s dijelom/dijelovima ponude ponuditelj preda</w:t>
      </w:r>
      <w:r w:rsidR="00F37F43" w:rsidRPr="00180312">
        <w:rPr>
          <w:rFonts w:eastAsia="Times New Roman"/>
          <w:b/>
          <w:lang w:eastAsia="hr-HR"/>
        </w:rPr>
        <w:t xml:space="preserve">je neposredno ili preporučenom </w:t>
      </w:r>
      <w:r w:rsidRPr="00180312">
        <w:rPr>
          <w:rFonts w:eastAsia="Times New Roman"/>
          <w:b/>
          <w:lang w:eastAsia="hr-HR"/>
        </w:rPr>
        <w:t>poštanskom pošiljkom na adresu naručitelja, na kojoj mora biti naznačeno:</w:t>
      </w:r>
      <w:bookmarkEnd w:id="120"/>
      <w:bookmarkEnd w:id="121"/>
      <w:bookmarkEnd w:id="122"/>
    </w:p>
    <w:p w:rsidR="0081670E" w:rsidRPr="00180312" w:rsidRDefault="0081670E" w:rsidP="0081670E">
      <w:pPr>
        <w:overflowPunct w:val="0"/>
        <w:autoSpaceDE w:val="0"/>
        <w:autoSpaceDN w:val="0"/>
        <w:adjustRightInd w:val="0"/>
        <w:spacing w:after="0" w:line="240" w:lineRule="auto"/>
        <w:ind w:left="-426" w:right="-55"/>
        <w:jc w:val="both"/>
        <w:textAlignment w:val="baseline"/>
        <w:outlineLvl w:val="0"/>
        <w:rPr>
          <w:rFonts w:eastAsia="Times New Roman"/>
          <w:b/>
          <w:lang w:eastAsia="hr-HR"/>
        </w:rPr>
      </w:pPr>
    </w:p>
    <w:p w:rsidR="00701499" w:rsidRPr="00180312" w:rsidRDefault="00701499" w:rsidP="00676760">
      <w:pPr>
        <w:autoSpaceDE w:val="0"/>
        <w:autoSpaceDN w:val="0"/>
        <w:adjustRightInd w:val="0"/>
        <w:spacing w:after="0" w:line="240" w:lineRule="auto"/>
        <w:jc w:val="both"/>
        <w:rPr>
          <w:rFonts w:eastAsia="Times New Roman"/>
          <w:b/>
          <w:color w:val="000000"/>
        </w:rPr>
      </w:pPr>
    </w:p>
    <w:tbl>
      <w:tblPr>
        <w:tblStyle w:val="Reetkatablice"/>
        <w:tblW w:w="0" w:type="auto"/>
        <w:tblLook w:val="04A0" w:firstRow="1" w:lastRow="0" w:firstColumn="1" w:lastColumn="0" w:noHBand="0" w:noVBand="1"/>
      </w:tblPr>
      <w:tblGrid>
        <w:gridCol w:w="9062"/>
      </w:tblGrid>
      <w:tr w:rsidR="008E5F95" w:rsidRPr="00180312" w:rsidTr="008E5F95">
        <w:tc>
          <w:tcPr>
            <w:tcW w:w="9062" w:type="dxa"/>
          </w:tcPr>
          <w:p w:rsidR="008E5F95" w:rsidRPr="00180312" w:rsidRDefault="008E5F95" w:rsidP="009738A8">
            <w:pPr>
              <w:numPr>
                <w:ilvl w:val="0"/>
                <w:numId w:val="16"/>
              </w:numPr>
              <w:overflowPunct w:val="0"/>
              <w:autoSpaceDE w:val="0"/>
              <w:autoSpaceDN w:val="0"/>
              <w:adjustRightInd w:val="0"/>
              <w:spacing w:after="0" w:line="240" w:lineRule="auto"/>
              <w:jc w:val="both"/>
              <w:textAlignment w:val="baseline"/>
              <w:rPr>
                <w:rFonts w:eastAsia="Times New Roman"/>
                <w:u w:val="single"/>
              </w:rPr>
            </w:pPr>
            <w:r w:rsidRPr="00180312">
              <w:rPr>
                <w:rFonts w:eastAsia="Times New Roman"/>
                <w:u w:val="single"/>
              </w:rPr>
              <w:t>na prednjoj strani omotnice:</w:t>
            </w:r>
          </w:p>
          <w:p w:rsidR="008E5F95" w:rsidRPr="00180312" w:rsidRDefault="005D2B2F" w:rsidP="008E5F95">
            <w:pPr>
              <w:autoSpaceDE w:val="0"/>
              <w:autoSpaceDN w:val="0"/>
              <w:adjustRightInd w:val="0"/>
              <w:spacing w:after="0" w:line="240" w:lineRule="auto"/>
              <w:ind w:left="294"/>
              <w:jc w:val="both"/>
              <w:rPr>
                <w:rFonts w:eastAsia="Times New Roman"/>
                <w:b/>
                <w:bCs/>
                <w:color w:val="0070C0"/>
                <w:lang w:eastAsia="hr-HR"/>
              </w:rPr>
            </w:pPr>
            <w:r>
              <w:rPr>
                <w:rFonts w:eastAsia="Times New Roman"/>
                <w:b/>
                <w:bCs/>
                <w:color w:val="0070C0"/>
                <w:lang w:eastAsia="hr-HR"/>
              </w:rPr>
              <w:t>SPORTSKA ZAJEDNICA GRADA POREČA</w:t>
            </w:r>
          </w:p>
          <w:p w:rsidR="008E5F95" w:rsidRPr="00180312" w:rsidRDefault="005D2B2F" w:rsidP="008E5F95">
            <w:pPr>
              <w:autoSpaceDE w:val="0"/>
              <w:autoSpaceDN w:val="0"/>
              <w:adjustRightInd w:val="0"/>
              <w:spacing w:after="0" w:line="240" w:lineRule="auto"/>
              <w:ind w:left="294"/>
              <w:jc w:val="both"/>
              <w:rPr>
                <w:rFonts w:eastAsia="Times New Roman"/>
                <w:b/>
                <w:bCs/>
                <w:color w:val="0070C0"/>
                <w:lang w:eastAsia="hr-HR"/>
              </w:rPr>
            </w:pPr>
            <w:r>
              <w:rPr>
                <w:rFonts w:eastAsia="Times New Roman"/>
                <w:b/>
                <w:bCs/>
                <w:color w:val="0070C0"/>
                <w:lang w:eastAsia="hr-HR"/>
              </w:rPr>
              <w:t>Nikole Tesle 16</w:t>
            </w:r>
            <w:r w:rsidR="008E5F95" w:rsidRPr="00180312">
              <w:rPr>
                <w:rFonts w:eastAsia="Times New Roman"/>
                <w:b/>
                <w:bCs/>
                <w:color w:val="0070C0"/>
                <w:lang w:eastAsia="hr-HR"/>
              </w:rPr>
              <w:t>, 52440 Poreč</w:t>
            </w:r>
          </w:p>
          <w:p w:rsidR="008E5F95" w:rsidRPr="00180312" w:rsidRDefault="008E5F95" w:rsidP="008E5F95">
            <w:pPr>
              <w:autoSpaceDE w:val="0"/>
              <w:autoSpaceDN w:val="0"/>
              <w:adjustRightInd w:val="0"/>
              <w:spacing w:after="0" w:line="240" w:lineRule="auto"/>
              <w:ind w:left="294"/>
              <w:jc w:val="both"/>
              <w:rPr>
                <w:rFonts w:eastAsia="Times New Roman"/>
                <w:b/>
                <w:bCs/>
                <w:color w:val="0070C0"/>
                <w:lang w:eastAsia="hr-HR"/>
              </w:rPr>
            </w:pPr>
            <w:proofErr w:type="spellStart"/>
            <w:r w:rsidRPr="00180312">
              <w:rPr>
                <w:rFonts w:eastAsia="Times New Roman"/>
                <w:b/>
                <w:bCs/>
                <w:color w:val="0070C0"/>
                <w:lang w:eastAsia="hr-HR"/>
              </w:rPr>
              <w:t>Ev</w:t>
            </w:r>
            <w:proofErr w:type="spellEnd"/>
            <w:r w:rsidRPr="00180312">
              <w:rPr>
                <w:rFonts w:eastAsia="Times New Roman"/>
                <w:b/>
                <w:bCs/>
                <w:color w:val="0070C0"/>
                <w:lang w:eastAsia="hr-HR"/>
              </w:rPr>
              <w:t xml:space="preserve">. broj nabave: </w:t>
            </w:r>
            <w:r w:rsidR="005D2B2F">
              <w:rPr>
                <w:rFonts w:eastAsia="Times New Roman"/>
                <w:b/>
                <w:bCs/>
                <w:color w:val="0070C0"/>
                <w:lang w:eastAsia="hr-HR"/>
              </w:rPr>
              <w:t>1</w:t>
            </w:r>
            <w:r w:rsidR="007778AD" w:rsidRPr="00180312">
              <w:rPr>
                <w:rFonts w:eastAsia="Times New Roman"/>
                <w:b/>
                <w:bCs/>
                <w:color w:val="0070C0"/>
                <w:lang w:eastAsia="hr-HR"/>
              </w:rPr>
              <w:t>/18</w:t>
            </w:r>
          </w:p>
          <w:p w:rsidR="008E5F95" w:rsidRPr="00180312" w:rsidRDefault="008E5F95" w:rsidP="005D2B2F">
            <w:pPr>
              <w:autoSpaceDE w:val="0"/>
              <w:autoSpaceDN w:val="0"/>
              <w:adjustRightInd w:val="0"/>
              <w:spacing w:after="0" w:line="240" w:lineRule="auto"/>
              <w:jc w:val="center"/>
              <w:rPr>
                <w:rFonts w:eastAsia="Times New Roman"/>
                <w:b/>
                <w:bCs/>
                <w:color w:val="0070C0"/>
                <w:lang w:eastAsia="hr-HR"/>
              </w:rPr>
            </w:pPr>
            <w:r w:rsidRPr="00180312">
              <w:rPr>
                <w:rFonts w:eastAsia="Times New Roman"/>
                <w:b/>
                <w:bCs/>
                <w:color w:val="0070C0"/>
                <w:lang w:eastAsia="hr-HR"/>
              </w:rPr>
              <w:t xml:space="preserve">Naziv predmeta nabave </w:t>
            </w:r>
            <w:r w:rsidRPr="00180312">
              <w:rPr>
                <w:rFonts w:eastAsia="Times New Roman"/>
                <w:color w:val="0070C0"/>
                <w:lang w:eastAsia="hr-HR"/>
              </w:rPr>
              <w:t>–</w:t>
            </w:r>
            <w:r w:rsidRPr="00180312">
              <w:rPr>
                <w:rFonts w:eastAsia="Times New Roman"/>
                <w:b/>
                <w:color w:val="0070C0"/>
                <w:lang w:eastAsia="hr-HR"/>
              </w:rPr>
              <w:t xml:space="preserve"> </w:t>
            </w:r>
            <w:r w:rsidR="00813A71" w:rsidRPr="00180312">
              <w:rPr>
                <w:rFonts w:eastAsia="Times New Roman"/>
                <w:b/>
                <w:bCs/>
                <w:color w:val="0070C0"/>
                <w:lang w:eastAsia="hr-HR"/>
              </w:rPr>
              <w:t>„</w:t>
            </w:r>
            <w:r w:rsidR="005D2B2F">
              <w:rPr>
                <w:rFonts w:eastAsia="Times New Roman"/>
                <w:b/>
                <w:bCs/>
                <w:color w:val="0070C0"/>
                <w:lang w:eastAsia="hr-HR"/>
              </w:rPr>
              <w:t>Usluge prijevoza za sportske klubove Grada Poreča</w:t>
            </w:r>
            <w:r w:rsidRPr="00180312">
              <w:rPr>
                <w:rFonts w:eastAsia="Times New Roman"/>
                <w:b/>
                <w:bCs/>
                <w:color w:val="0070C0"/>
                <w:lang w:eastAsia="hr-HR"/>
              </w:rPr>
              <w:t>, "NE OTVARAJ"</w:t>
            </w:r>
          </w:p>
          <w:p w:rsidR="008E5F95" w:rsidRPr="00180312" w:rsidRDefault="008E5F95" w:rsidP="008E5F95">
            <w:pPr>
              <w:autoSpaceDE w:val="0"/>
              <w:autoSpaceDN w:val="0"/>
              <w:adjustRightInd w:val="0"/>
              <w:spacing w:after="0" w:line="240" w:lineRule="auto"/>
              <w:ind w:left="294"/>
              <w:jc w:val="both"/>
              <w:rPr>
                <w:rFonts w:eastAsia="Times New Roman"/>
                <w:b/>
                <w:bCs/>
                <w:color w:val="0070C0"/>
                <w:lang w:eastAsia="hr-HR"/>
              </w:rPr>
            </w:pPr>
            <w:r w:rsidRPr="00180312">
              <w:rPr>
                <w:rFonts w:eastAsia="Times New Roman"/>
                <w:b/>
                <w:bCs/>
                <w:color w:val="0070C0"/>
                <w:lang w:eastAsia="hr-HR"/>
              </w:rPr>
              <w:t>„dio/dijelovi ponude koji se dostavlja/ju odvojeno- jamstvo za ozbiljnost ponude“.</w:t>
            </w:r>
          </w:p>
          <w:p w:rsidR="008E5F95" w:rsidRPr="00180312" w:rsidRDefault="008E5F95" w:rsidP="008E5F95">
            <w:pPr>
              <w:overflowPunct w:val="0"/>
              <w:autoSpaceDE w:val="0"/>
              <w:autoSpaceDN w:val="0"/>
              <w:adjustRightInd w:val="0"/>
              <w:spacing w:after="0" w:line="240" w:lineRule="auto"/>
              <w:ind w:left="-426"/>
              <w:jc w:val="both"/>
              <w:textAlignment w:val="baseline"/>
              <w:outlineLvl w:val="0"/>
              <w:rPr>
                <w:rFonts w:eastAsia="Times New Roman"/>
                <w:b/>
                <w:color w:val="C00000"/>
                <w:lang w:eastAsia="hr-HR"/>
              </w:rPr>
            </w:pPr>
          </w:p>
          <w:p w:rsidR="008E5F95" w:rsidRPr="00180312" w:rsidRDefault="008E5F95" w:rsidP="008E5F95">
            <w:pPr>
              <w:overflowPunct w:val="0"/>
              <w:autoSpaceDE w:val="0"/>
              <w:autoSpaceDN w:val="0"/>
              <w:adjustRightInd w:val="0"/>
              <w:spacing w:after="0" w:line="240" w:lineRule="auto"/>
              <w:ind w:left="-426"/>
              <w:jc w:val="both"/>
              <w:textAlignment w:val="baseline"/>
              <w:outlineLvl w:val="0"/>
              <w:rPr>
                <w:rFonts w:eastAsia="Times New Roman"/>
                <w:u w:val="single"/>
                <w:lang w:eastAsia="hr-HR"/>
              </w:rPr>
            </w:pPr>
            <w:r w:rsidRPr="00180312">
              <w:rPr>
                <w:rFonts w:eastAsia="Times New Roman"/>
                <w:b/>
                <w:lang w:eastAsia="hr-HR"/>
              </w:rPr>
              <w:tab/>
            </w:r>
            <w:bookmarkStart w:id="123" w:name="_Toc491340416"/>
            <w:bookmarkStart w:id="124" w:name="_Toc500494928"/>
            <w:r w:rsidRPr="00180312">
              <w:rPr>
                <w:rFonts w:eastAsia="Times New Roman"/>
                <w:u w:val="single"/>
                <w:lang w:eastAsia="hr-HR"/>
              </w:rPr>
              <w:t>- na poleđini ili u gornjem lijevom kutu omotnice:</w:t>
            </w:r>
            <w:bookmarkEnd w:id="123"/>
            <w:bookmarkEnd w:id="124"/>
          </w:p>
          <w:p w:rsidR="008E5F95" w:rsidRPr="00180312" w:rsidRDefault="008E5F95" w:rsidP="008E5F95">
            <w:pPr>
              <w:autoSpaceDE w:val="0"/>
              <w:autoSpaceDN w:val="0"/>
              <w:adjustRightInd w:val="0"/>
              <w:spacing w:after="0" w:line="240" w:lineRule="auto"/>
              <w:jc w:val="both"/>
              <w:rPr>
                <w:rFonts w:eastAsia="Times New Roman"/>
                <w:color w:val="000000"/>
              </w:rPr>
            </w:pPr>
          </w:p>
          <w:p w:rsidR="008E5F95" w:rsidRPr="00180312" w:rsidRDefault="008E5F95" w:rsidP="008E5F95">
            <w:pPr>
              <w:autoSpaceDE w:val="0"/>
              <w:autoSpaceDN w:val="0"/>
              <w:adjustRightInd w:val="0"/>
              <w:spacing w:after="0" w:line="240" w:lineRule="auto"/>
              <w:jc w:val="both"/>
              <w:rPr>
                <w:rFonts w:eastAsia="Times New Roman"/>
                <w:b/>
                <w:color w:val="000000"/>
              </w:rPr>
            </w:pPr>
            <w:r w:rsidRPr="00180312">
              <w:rPr>
                <w:rFonts w:eastAsia="Times New Roman"/>
                <w:b/>
                <w:color w:val="000000"/>
              </w:rPr>
              <w:t>Naziv i adresa ponuditelja/zajednice ponuditelja, OIB</w:t>
            </w:r>
          </w:p>
          <w:p w:rsidR="008E5F95" w:rsidRPr="00180312" w:rsidRDefault="008E5F95" w:rsidP="008E5F95">
            <w:pPr>
              <w:autoSpaceDE w:val="0"/>
              <w:autoSpaceDN w:val="0"/>
              <w:adjustRightInd w:val="0"/>
              <w:spacing w:after="0" w:line="240" w:lineRule="auto"/>
              <w:jc w:val="both"/>
              <w:rPr>
                <w:rFonts w:eastAsia="Times New Roman"/>
                <w:color w:val="000000"/>
              </w:rPr>
            </w:pPr>
          </w:p>
        </w:tc>
      </w:tr>
    </w:tbl>
    <w:p w:rsidR="00676760" w:rsidRPr="00180312" w:rsidRDefault="00676760" w:rsidP="00676760">
      <w:pPr>
        <w:autoSpaceDE w:val="0"/>
        <w:autoSpaceDN w:val="0"/>
        <w:adjustRightInd w:val="0"/>
        <w:spacing w:after="0" w:line="240" w:lineRule="auto"/>
        <w:jc w:val="both"/>
        <w:rPr>
          <w:rFonts w:eastAsia="Times New Roman"/>
          <w:color w:val="000000"/>
        </w:rPr>
      </w:pPr>
    </w:p>
    <w:p w:rsidR="0081792A" w:rsidRPr="00180312" w:rsidRDefault="008E5F95" w:rsidP="00990DD8">
      <w:pPr>
        <w:overflowPunct w:val="0"/>
        <w:autoSpaceDE w:val="0"/>
        <w:autoSpaceDN w:val="0"/>
        <w:adjustRightInd w:val="0"/>
        <w:spacing w:after="0" w:line="240" w:lineRule="auto"/>
        <w:ind w:hanging="426"/>
        <w:jc w:val="both"/>
        <w:textAlignment w:val="baseline"/>
        <w:rPr>
          <w:rFonts w:eastAsia="Times New Roman"/>
          <w:b/>
          <w:lang w:eastAsia="hr-HR"/>
        </w:rPr>
      </w:pPr>
      <w:r w:rsidRPr="00180312">
        <w:rPr>
          <w:rFonts w:eastAsia="Times New Roman"/>
          <w:b/>
          <w:lang w:eastAsia="hr-HR"/>
        </w:rPr>
        <w:tab/>
      </w:r>
      <w:r w:rsidR="00676760" w:rsidRPr="00180312">
        <w:rPr>
          <w:rFonts w:eastAsia="Times New Roman"/>
          <w:b/>
          <w:lang w:eastAsia="hr-HR"/>
        </w:rPr>
        <w:t xml:space="preserve">U slučaju dostave dijela/dijelova ponude odvojeno u papirnatom obliku, kao vrijeme dostave ponude uzima </w:t>
      </w:r>
      <w:r w:rsidR="00676760" w:rsidRPr="00180312">
        <w:rPr>
          <w:rFonts w:eastAsia="Times New Roman"/>
          <w:b/>
          <w:lang w:eastAsia="hr-HR"/>
        </w:rPr>
        <w:tab/>
        <w:t xml:space="preserve">se vrijeme zaprimanja ponude putem Elektroničkog oglasnika (elektroničke ponude). </w:t>
      </w:r>
    </w:p>
    <w:p w:rsidR="00C40F36" w:rsidRPr="00180312" w:rsidRDefault="00C40F36" w:rsidP="00C40F36">
      <w:pPr>
        <w:rPr>
          <w:highlight w:val="yellow"/>
          <w:lang w:eastAsia="hr-HR"/>
        </w:rPr>
      </w:pPr>
    </w:p>
    <w:p w:rsidR="00676760" w:rsidRPr="00180312" w:rsidRDefault="00985F77" w:rsidP="00987D8D">
      <w:pPr>
        <w:pStyle w:val="Naslov2"/>
      </w:pPr>
      <w:bookmarkStart w:id="125" w:name="_Toc491340417"/>
      <w:bookmarkStart w:id="126" w:name="_Toc497222657"/>
      <w:bookmarkStart w:id="127" w:name="_Toc500494929"/>
      <w:r w:rsidRPr="00180312">
        <w:t xml:space="preserve">6.2.  </w:t>
      </w:r>
      <w:r w:rsidR="00676760" w:rsidRPr="00180312">
        <w:t xml:space="preserve">Kriterij odabira najpovoljnije ponude za sklapanje </w:t>
      </w:r>
      <w:r w:rsidR="00944D23" w:rsidRPr="00180312">
        <w:t>ugovora</w:t>
      </w:r>
      <w:r w:rsidR="00676760" w:rsidRPr="00180312">
        <w:t xml:space="preserve">: </w:t>
      </w:r>
      <w:r w:rsidR="00944D23" w:rsidRPr="00180312">
        <w:t xml:space="preserve"> ekonomski</w:t>
      </w:r>
      <w:r w:rsidRPr="00180312">
        <w:t xml:space="preserve"> </w:t>
      </w:r>
      <w:r w:rsidR="00676760" w:rsidRPr="00180312">
        <w:t>najpovoljnija ponuda, sukladno članku 284. ZJN 2016.</w:t>
      </w:r>
      <w:bookmarkEnd w:id="125"/>
      <w:bookmarkEnd w:id="126"/>
      <w:bookmarkEnd w:id="127"/>
    </w:p>
    <w:p w:rsidR="00676760"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A7406B" w:rsidRPr="00A7406B" w:rsidRDefault="00A7406B" w:rsidP="00A7406B">
      <w:pPr>
        <w:autoSpaceDE w:val="0"/>
        <w:autoSpaceDN w:val="0"/>
        <w:adjustRightInd w:val="0"/>
        <w:spacing w:after="0" w:line="240" w:lineRule="auto"/>
        <w:rPr>
          <w:color w:val="000000"/>
        </w:rPr>
      </w:pPr>
      <w:r w:rsidRPr="00A7406B">
        <w:rPr>
          <w:color w:val="000000"/>
        </w:rPr>
        <w:t xml:space="preserve">Kriteriji za odabir su: </w:t>
      </w:r>
    </w:p>
    <w:p w:rsidR="00A7406B" w:rsidRPr="00A7406B" w:rsidRDefault="00A7406B" w:rsidP="00A7406B">
      <w:pPr>
        <w:autoSpaceDE w:val="0"/>
        <w:autoSpaceDN w:val="0"/>
        <w:adjustRightInd w:val="0"/>
        <w:spacing w:after="0" w:line="240" w:lineRule="auto"/>
        <w:rPr>
          <w:color w:val="000000"/>
        </w:rPr>
      </w:pPr>
      <w:r w:rsidRPr="00A7406B">
        <w:rPr>
          <w:b/>
          <w:bCs/>
          <w:color w:val="000000"/>
        </w:rPr>
        <w:t xml:space="preserve">1. cijena ponude, </w:t>
      </w:r>
    </w:p>
    <w:p w:rsidR="00A7406B" w:rsidRPr="00A7406B" w:rsidRDefault="001F1AE0" w:rsidP="00A7406B">
      <w:pPr>
        <w:autoSpaceDE w:val="0"/>
        <w:autoSpaceDN w:val="0"/>
        <w:adjustRightInd w:val="0"/>
        <w:spacing w:after="0" w:line="240" w:lineRule="auto"/>
        <w:rPr>
          <w:color w:val="000000"/>
        </w:rPr>
      </w:pPr>
      <w:r>
        <w:rPr>
          <w:b/>
          <w:bCs/>
          <w:color w:val="000000"/>
        </w:rPr>
        <w:t>2. prosječna starost ponu</w:t>
      </w:r>
      <w:r w:rsidR="005D2B2F">
        <w:rPr>
          <w:b/>
          <w:bCs/>
          <w:color w:val="000000"/>
        </w:rPr>
        <w:t>đenih 10</w:t>
      </w:r>
      <w:r w:rsidR="00A7406B" w:rsidRPr="00A7406B">
        <w:rPr>
          <w:b/>
          <w:bCs/>
          <w:color w:val="000000"/>
        </w:rPr>
        <w:t xml:space="preserve"> vozila za izvršavanje predmetne nabave </w:t>
      </w:r>
    </w:p>
    <w:p w:rsidR="00A7406B" w:rsidRPr="00A7406B" w:rsidRDefault="00A7406B" w:rsidP="00A7406B">
      <w:pPr>
        <w:overflowPunct w:val="0"/>
        <w:autoSpaceDE w:val="0"/>
        <w:autoSpaceDN w:val="0"/>
        <w:adjustRightInd w:val="0"/>
        <w:spacing w:after="0" w:line="240" w:lineRule="auto"/>
        <w:jc w:val="both"/>
        <w:textAlignment w:val="baseline"/>
        <w:rPr>
          <w:rFonts w:eastAsia="Times New Roman"/>
          <w:lang w:eastAsia="hr-HR"/>
        </w:rPr>
      </w:pPr>
      <w:r w:rsidRPr="00A7406B">
        <w:rPr>
          <w:color w:val="000000"/>
        </w:rPr>
        <w:t>Svaki od kriterija ocjenjuje se zasebno sukladno navedenim zahtjevima, a zbroj bodova dodijeljen po svakom od kriterija određuje ukupan broj bodova. Maksimalan broj bodova je 100 bodova. Svaki kriterij donosi određeni broj bodova kako je prikazano tablicom u nastavku.</w:t>
      </w:r>
    </w:p>
    <w:p w:rsidR="00A7406B" w:rsidRPr="00180312" w:rsidRDefault="00A7406B" w:rsidP="00676760">
      <w:pPr>
        <w:overflowPunct w:val="0"/>
        <w:autoSpaceDE w:val="0"/>
        <w:autoSpaceDN w:val="0"/>
        <w:adjustRightInd w:val="0"/>
        <w:spacing w:after="0" w:line="240" w:lineRule="auto"/>
        <w:jc w:val="both"/>
        <w:textAlignment w:val="baseline"/>
        <w:rPr>
          <w:rFonts w:eastAsia="Times New Roman"/>
          <w:lang w:eastAsia="hr-H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252"/>
      </w:tblGrid>
      <w:tr w:rsidR="00676760" w:rsidRPr="00180312" w:rsidTr="00813A71">
        <w:tc>
          <w:tcPr>
            <w:tcW w:w="4962"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Kriteriji ekonomski najpovoljnije ponude:</w:t>
            </w:r>
          </w:p>
        </w:tc>
        <w:tc>
          <w:tcPr>
            <w:tcW w:w="4252"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Relativni značaj kriterija:</w:t>
            </w:r>
          </w:p>
        </w:tc>
      </w:tr>
      <w:tr w:rsidR="00676760" w:rsidRPr="00180312" w:rsidTr="00813A71">
        <w:tc>
          <w:tcPr>
            <w:tcW w:w="4962" w:type="dxa"/>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lang w:eastAsia="hr-HR"/>
              </w:rPr>
              <w:t>1. cijena ponude</w:t>
            </w:r>
          </w:p>
        </w:tc>
        <w:tc>
          <w:tcPr>
            <w:tcW w:w="4252" w:type="dxa"/>
          </w:tcPr>
          <w:p w:rsidR="00676760" w:rsidRPr="00180312" w:rsidRDefault="00A7406B" w:rsidP="00676760">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lang w:eastAsia="hr-HR"/>
              </w:rPr>
              <w:t>8</w:t>
            </w:r>
            <w:r w:rsidR="00676760" w:rsidRPr="00180312">
              <w:rPr>
                <w:rFonts w:eastAsia="Times New Roman"/>
                <w:lang w:eastAsia="hr-HR"/>
              </w:rPr>
              <w:t>0%</w:t>
            </w:r>
          </w:p>
        </w:tc>
      </w:tr>
      <w:tr w:rsidR="00676760" w:rsidRPr="00180312" w:rsidTr="00813A71">
        <w:tc>
          <w:tcPr>
            <w:tcW w:w="4962" w:type="dxa"/>
          </w:tcPr>
          <w:p w:rsidR="00676760" w:rsidRPr="00180312" w:rsidRDefault="00A7406B" w:rsidP="00A7406B">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lang w:eastAsia="hr-HR"/>
              </w:rPr>
              <w:t>2. p</w:t>
            </w:r>
            <w:r w:rsidR="005D2B2F">
              <w:rPr>
                <w:rFonts w:eastAsia="Times New Roman"/>
                <w:lang w:eastAsia="hr-HR"/>
              </w:rPr>
              <w:t>rosječna starost ponuđenih</w:t>
            </w:r>
            <w:r w:rsidR="001F1AE0">
              <w:rPr>
                <w:rFonts w:eastAsia="Times New Roman"/>
                <w:lang w:eastAsia="hr-HR"/>
              </w:rPr>
              <w:t xml:space="preserve"> 10</w:t>
            </w:r>
            <w:r>
              <w:rPr>
                <w:rFonts w:eastAsia="Times New Roman"/>
                <w:lang w:eastAsia="hr-HR"/>
              </w:rPr>
              <w:t xml:space="preserve"> vozila za izvršenje predmeta nabave</w:t>
            </w:r>
          </w:p>
        </w:tc>
        <w:tc>
          <w:tcPr>
            <w:tcW w:w="4252" w:type="dxa"/>
          </w:tcPr>
          <w:p w:rsidR="00676760" w:rsidRPr="00180312" w:rsidRDefault="00A7406B" w:rsidP="00676760">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lang w:eastAsia="hr-HR"/>
              </w:rPr>
              <w:t>2</w:t>
            </w:r>
            <w:r w:rsidR="00676760" w:rsidRPr="00180312">
              <w:rPr>
                <w:rFonts w:eastAsia="Times New Roman"/>
                <w:lang w:eastAsia="hr-HR"/>
              </w:rPr>
              <w:t>0%</w:t>
            </w:r>
          </w:p>
        </w:tc>
      </w:tr>
    </w:tbl>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1985"/>
        <w:gridCol w:w="2268"/>
      </w:tblGrid>
      <w:tr w:rsidR="00676760" w:rsidRPr="00180312" w:rsidTr="00E9602D">
        <w:tc>
          <w:tcPr>
            <w:tcW w:w="4990"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Kriteriji:</w:t>
            </w:r>
          </w:p>
        </w:tc>
        <w:tc>
          <w:tcPr>
            <w:tcW w:w="1985"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Bodovi:</w:t>
            </w:r>
          </w:p>
        </w:tc>
        <w:tc>
          <w:tcPr>
            <w:tcW w:w="2268"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Najviši broj bodova:</w:t>
            </w:r>
          </w:p>
        </w:tc>
      </w:tr>
      <w:tr w:rsidR="00676760" w:rsidRPr="00180312" w:rsidTr="00E9602D">
        <w:tc>
          <w:tcPr>
            <w:tcW w:w="4990" w:type="dxa"/>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lang w:eastAsia="hr-HR"/>
              </w:rPr>
              <w:t>1. cijena ponude</w:t>
            </w:r>
          </w:p>
        </w:tc>
        <w:tc>
          <w:tcPr>
            <w:tcW w:w="1985" w:type="dxa"/>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C</w:t>
            </w:r>
          </w:p>
        </w:tc>
        <w:tc>
          <w:tcPr>
            <w:tcW w:w="2268" w:type="dxa"/>
          </w:tcPr>
          <w:p w:rsidR="00676760" w:rsidRPr="00180312" w:rsidRDefault="0086350F" w:rsidP="00676760">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80</w:t>
            </w:r>
          </w:p>
        </w:tc>
      </w:tr>
      <w:tr w:rsidR="00676760" w:rsidRPr="00180312" w:rsidTr="00E9602D">
        <w:tc>
          <w:tcPr>
            <w:tcW w:w="4990" w:type="dxa"/>
          </w:tcPr>
          <w:p w:rsidR="00676760" w:rsidRPr="00180312" w:rsidRDefault="006E62A5" w:rsidP="006E62A5">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lang w:eastAsia="hr-HR"/>
              </w:rPr>
              <w:t xml:space="preserve">2. </w:t>
            </w:r>
            <w:r w:rsidR="001F1AE0">
              <w:rPr>
                <w:rFonts w:eastAsia="Times New Roman"/>
                <w:lang w:eastAsia="hr-HR"/>
              </w:rPr>
              <w:t xml:space="preserve">prosječna starost </w:t>
            </w:r>
            <w:r w:rsidR="005D2B2F">
              <w:rPr>
                <w:rFonts w:eastAsia="Times New Roman"/>
                <w:lang w:eastAsia="hr-HR"/>
              </w:rPr>
              <w:t>ponuđenih</w:t>
            </w:r>
            <w:r w:rsidR="001F1AE0">
              <w:rPr>
                <w:rFonts w:eastAsia="Times New Roman"/>
                <w:lang w:eastAsia="hr-HR"/>
              </w:rPr>
              <w:t xml:space="preserve"> 10</w:t>
            </w:r>
            <w:r w:rsidR="00A7406B" w:rsidRPr="00A7406B">
              <w:rPr>
                <w:rFonts w:eastAsia="Times New Roman"/>
                <w:lang w:eastAsia="hr-HR"/>
              </w:rPr>
              <w:t xml:space="preserve"> vozila za izvršenje predmeta nabave</w:t>
            </w:r>
          </w:p>
        </w:tc>
        <w:tc>
          <w:tcPr>
            <w:tcW w:w="1985" w:type="dxa"/>
          </w:tcPr>
          <w:p w:rsidR="00676760" w:rsidRPr="00180312" w:rsidRDefault="007D44A1" w:rsidP="00676760">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b/>
                <w:lang w:eastAsia="hr-HR"/>
              </w:rPr>
              <w:t>PS</w:t>
            </w:r>
          </w:p>
        </w:tc>
        <w:tc>
          <w:tcPr>
            <w:tcW w:w="2268" w:type="dxa"/>
          </w:tcPr>
          <w:p w:rsidR="0086350F" w:rsidRPr="00180312" w:rsidRDefault="0086350F" w:rsidP="00676760">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20</w:t>
            </w:r>
          </w:p>
        </w:tc>
      </w:tr>
      <w:tr w:rsidR="00676760" w:rsidRPr="00180312" w:rsidTr="00E9602D">
        <w:tc>
          <w:tcPr>
            <w:tcW w:w="6975" w:type="dxa"/>
            <w:gridSpan w:val="2"/>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Ukupno:</w:t>
            </w:r>
          </w:p>
        </w:tc>
        <w:tc>
          <w:tcPr>
            <w:tcW w:w="2268"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100</w:t>
            </w:r>
          </w:p>
        </w:tc>
      </w:tr>
    </w:tbl>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p w:rsidR="009345CD" w:rsidRPr="00180312" w:rsidRDefault="009345CD" w:rsidP="00676760">
      <w:pPr>
        <w:overflowPunct w:val="0"/>
        <w:autoSpaceDE w:val="0"/>
        <w:autoSpaceDN w:val="0"/>
        <w:adjustRightInd w:val="0"/>
        <w:spacing w:after="0" w:line="240" w:lineRule="auto"/>
        <w:jc w:val="both"/>
        <w:textAlignment w:val="baseline"/>
        <w:rPr>
          <w:rFonts w:eastAsia="Times New Roman"/>
          <w:b/>
          <w:lang w:eastAsia="hr-HR"/>
        </w:rPr>
      </w:pPr>
    </w:p>
    <w:p w:rsidR="00676760" w:rsidRPr="00180312" w:rsidRDefault="00573A33"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 xml:space="preserve">6.2.1. </w:t>
      </w:r>
      <w:r w:rsidR="00676760" w:rsidRPr="00180312">
        <w:rPr>
          <w:rFonts w:eastAsia="Times New Roman"/>
          <w:b/>
          <w:lang w:eastAsia="hr-HR"/>
        </w:rPr>
        <w:t>Cijena ponude</w:t>
      </w:r>
      <w:r w:rsidR="0086350F">
        <w:rPr>
          <w:rFonts w:eastAsia="Times New Roman"/>
          <w:b/>
          <w:lang w:eastAsia="hr-HR"/>
        </w:rPr>
        <w:t xml:space="preserve"> (maksimalni broj bodova: 80)</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Broj bodova koje će ponuda dobiti za kriterij 1. određuje se primjenom niže navedene formule.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Za ovaj kriterij </w:t>
      </w:r>
      <w:r w:rsidR="0086350F">
        <w:rPr>
          <w:rFonts w:eastAsia="Times New Roman"/>
          <w:lang w:eastAsia="hr-HR"/>
        </w:rPr>
        <w:t xml:space="preserve">ponuditelj može dobiti najviše </w:t>
      </w:r>
      <w:r w:rsidR="0086350F" w:rsidRPr="0086350F">
        <w:rPr>
          <w:rFonts w:eastAsia="Times New Roman"/>
          <w:b/>
          <w:lang w:eastAsia="hr-HR"/>
        </w:rPr>
        <w:t>8</w:t>
      </w:r>
      <w:r w:rsidRPr="0086350F">
        <w:rPr>
          <w:rFonts w:eastAsia="Times New Roman"/>
          <w:b/>
          <w:lang w:eastAsia="hr-HR"/>
        </w:rPr>
        <w:t>0</w:t>
      </w:r>
      <w:r w:rsidRPr="00180312">
        <w:rPr>
          <w:rFonts w:eastAsia="Times New Roman"/>
          <w:lang w:eastAsia="hr-HR"/>
        </w:rPr>
        <w:t xml:space="preserve"> bodova. Kao kriterij koristi se visina ukupne vrijednosti ponude. Ponuda, koja u usporedbi s ostalim ponudama nudi najnižu ukupnu cijenu, dobiva najviše bodova. Naručitelj će ponude bodovati do </w:t>
      </w:r>
      <w:r w:rsidR="0086350F" w:rsidRPr="0086350F">
        <w:rPr>
          <w:rFonts w:eastAsia="Times New Roman"/>
          <w:b/>
          <w:lang w:eastAsia="hr-HR"/>
        </w:rPr>
        <w:t>8</w:t>
      </w:r>
      <w:r w:rsidRPr="0086350F">
        <w:rPr>
          <w:rFonts w:eastAsia="Times New Roman"/>
          <w:b/>
          <w:lang w:eastAsia="hr-HR"/>
        </w:rPr>
        <w:t>0</w:t>
      </w:r>
      <w:r w:rsidR="0096001C" w:rsidRPr="00180312">
        <w:rPr>
          <w:rFonts w:eastAsia="Times New Roman"/>
          <w:lang w:eastAsia="hr-HR"/>
        </w:rPr>
        <w:t xml:space="preserve"> bodova i to tako, da će </w:t>
      </w:r>
      <w:r w:rsidR="00D34024" w:rsidRPr="00180312">
        <w:rPr>
          <w:rFonts w:eastAsia="Times New Roman"/>
          <w:lang w:eastAsia="hr-HR"/>
        </w:rPr>
        <w:t>najjeftinija</w:t>
      </w:r>
      <w:r w:rsidRPr="00180312">
        <w:rPr>
          <w:rFonts w:eastAsia="Times New Roman"/>
          <w:lang w:eastAsia="hr-HR"/>
        </w:rPr>
        <w:t xml:space="preserve"> ponuda dobiti najveći broj bodova, a svaki sljedeći u odnosu na prethodnu razmjerno manji broj bodova, prema jednadžbi:</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86350F" w:rsidP="00676760">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 xml:space="preserve">C= </w:t>
      </w:r>
      <w:proofErr w:type="spellStart"/>
      <w:r>
        <w:rPr>
          <w:rFonts w:eastAsia="Times New Roman"/>
          <w:lang w:eastAsia="hr-HR"/>
        </w:rPr>
        <w:t>Cmin</w:t>
      </w:r>
      <w:proofErr w:type="spellEnd"/>
      <w:r>
        <w:rPr>
          <w:rFonts w:eastAsia="Times New Roman"/>
          <w:lang w:eastAsia="hr-HR"/>
        </w:rPr>
        <w:t>/</w:t>
      </w:r>
      <w:proofErr w:type="spellStart"/>
      <w:r>
        <w:rPr>
          <w:rFonts w:eastAsia="Times New Roman"/>
          <w:lang w:eastAsia="hr-HR"/>
        </w:rPr>
        <w:t>Cn</w:t>
      </w:r>
      <w:proofErr w:type="spellEnd"/>
      <w:r>
        <w:rPr>
          <w:rFonts w:eastAsia="Times New Roman"/>
          <w:lang w:eastAsia="hr-HR"/>
        </w:rPr>
        <w:t xml:space="preserve"> x 8</w:t>
      </w:r>
      <w:r w:rsidR="00676760" w:rsidRPr="00180312">
        <w:rPr>
          <w:rFonts w:eastAsia="Times New Roman"/>
          <w:lang w:eastAsia="hr-HR"/>
        </w:rPr>
        <w:t>0</w:t>
      </w:r>
    </w:p>
    <w:p w:rsidR="00944D23" w:rsidRPr="00180312" w:rsidRDefault="00944D23"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pri čemu je: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C - broj bodova za kriterij cijena,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roofErr w:type="spellStart"/>
      <w:r w:rsidRPr="00180312">
        <w:rPr>
          <w:rFonts w:eastAsia="Times New Roman"/>
          <w:lang w:eastAsia="hr-HR"/>
        </w:rPr>
        <w:t>Cmin</w:t>
      </w:r>
      <w:proofErr w:type="spellEnd"/>
      <w:r w:rsidRPr="00180312">
        <w:rPr>
          <w:rFonts w:eastAsia="Times New Roman"/>
          <w:lang w:eastAsia="hr-HR"/>
        </w:rPr>
        <w:t xml:space="preserve"> – ponuda sa najnižom ukupnom cijenom</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roofErr w:type="spellStart"/>
      <w:r w:rsidRPr="00180312">
        <w:rPr>
          <w:rFonts w:eastAsia="Times New Roman"/>
          <w:lang w:eastAsia="hr-HR"/>
        </w:rPr>
        <w:t>Cn</w:t>
      </w:r>
      <w:proofErr w:type="spellEnd"/>
      <w:r w:rsidRPr="00180312">
        <w:rPr>
          <w:rFonts w:eastAsia="Times New Roman"/>
          <w:lang w:eastAsia="hr-HR"/>
        </w:rPr>
        <w:t xml:space="preserve"> – ukupna cijena usporedne ponude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Cijena ponude upisuje se u specifikaciju troškovnika, te u ponudbeni list, sukladno uvjetima dokumentacije o nabavi.</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AF4D4B" w:rsidRPr="00180312" w:rsidRDefault="009345CD"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ab/>
      </w:r>
    </w:p>
    <w:p w:rsidR="006E62A5" w:rsidRPr="00180312" w:rsidRDefault="00573A33" w:rsidP="006E62A5">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 xml:space="preserve">6.2.2. </w:t>
      </w:r>
      <w:r w:rsidR="00C14B0C" w:rsidRPr="00180312">
        <w:rPr>
          <w:rFonts w:eastAsia="Times New Roman"/>
          <w:b/>
          <w:lang w:eastAsia="hr-HR"/>
        </w:rPr>
        <w:t xml:space="preserve">Ne-cjenovni kriterij: </w:t>
      </w:r>
      <w:r w:rsidR="0086350F">
        <w:rPr>
          <w:rFonts w:eastAsia="Times New Roman"/>
          <w:b/>
          <w:lang w:eastAsia="hr-HR"/>
        </w:rPr>
        <w:t>prosječna starost ponuđenih vozila za predmet nabave (maksimalni broj: 20)</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lang w:eastAsia="hr-HR"/>
        </w:rPr>
      </w:pPr>
      <w:r w:rsidRPr="0086350F">
        <w:rPr>
          <w:rFonts w:eastAsia="Times New Roman"/>
          <w:lang w:eastAsia="hr-HR"/>
        </w:rPr>
        <w:t>Naručitelj kao jedan od kriterija određ</w:t>
      </w:r>
      <w:r w:rsidR="005D2B2F">
        <w:rPr>
          <w:rFonts w:eastAsia="Times New Roman"/>
          <w:lang w:eastAsia="hr-HR"/>
        </w:rPr>
        <w:t>uje prosječnu starost ponuđenih 10</w:t>
      </w:r>
      <w:r w:rsidRPr="0086350F">
        <w:rPr>
          <w:rFonts w:eastAsia="Times New Roman"/>
          <w:lang w:eastAsia="hr-HR"/>
        </w:rPr>
        <w:t xml:space="preserve"> vozila za izvršavanje predmetne nabave. Maksimalan broj bodova koji ponuditelj može ostvari</w:t>
      </w:r>
      <w:r w:rsidR="007D44A1">
        <w:rPr>
          <w:rFonts w:eastAsia="Times New Roman"/>
          <w:lang w:eastAsia="hr-HR"/>
        </w:rPr>
        <w:t>ti u okviru ovog kriterija je 20</w:t>
      </w:r>
      <w:r w:rsidRPr="0086350F">
        <w:rPr>
          <w:rFonts w:eastAsia="Times New Roman"/>
          <w:lang w:eastAsia="hr-HR"/>
        </w:rPr>
        <w:t xml:space="preserve"> bodova. </w:t>
      </w:r>
    </w:p>
    <w:p w:rsidR="0086350F" w:rsidRDefault="0086350F" w:rsidP="0086350F">
      <w:pPr>
        <w:overflowPunct w:val="0"/>
        <w:autoSpaceDE w:val="0"/>
        <w:autoSpaceDN w:val="0"/>
        <w:adjustRightInd w:val="0"/>
        <w:spacing w:after="0" w:line="240" w:lineRule="auto"/>
        <w:jc w:val="both"/>
        <w:textAlignment w:val="baseline"/>
        <w:rPr>
          <w:rFonts w:eastAsia="Times New Roman"/>
          <w:lang w:eastAsia="hr-HR"/>
        </w:rPr>
      </w:pPr>
      <w:r w:rsidRPr="0086350F">
        <w:rPr>
          <w:rFonts w:eastAsia="Times New Roman"/>
          <w:lang w:eastAsia="hr-HR"/>
        </w:rPr>
        <w:t>Prosj</w:t>
      </w:r>
      <w:r w:rsidR="007D44A1">
        <w:rPr>
          <w:rFonts w:eastAsia="Times New Roman"/>
          <w:lang w:eastAsia="hr-HR"/>
        </w:rPr>
        <w:t xml:space="preserve">ečna starost ponuđenih vozila </w:t>
      </w:r>
      <w:r w:rsidRPr="0086350F">
        <w:rPr>
          <w:rFonts w:eastAsia="Times New Roman"/>
          <w:lang w:eastAsia="hr-HR"/>
        </w:rPr>
        <w:t>utvrđivat će se na način da će se ukupna starost svih vozila ponuđenih za predmet nabave dijel</w:t>
      </w:r>
      <w:r w:rsidR="001F1AE0">
        <w:rPr>
          <w:rFonts w:eastAsia="Times New Roman"/>
          <w:lang w:eastAsia="hr-HR"/>
        </w:rPr>
        <w:t>iti s brojem ponuđenih vozila (10</w:t>
      </w:r>
      <w:r w:rsidRPr="0086350F">
        <w:rPr>
          <w:rFonts w:eastAsia="Times New Roman"/>
          <w:lang w:eastAsia="hr-HR"/>
        </w:rPr>
        <w:t xml:space="preserve">). </w:t>
      </w:r>
    </w:p>
    <w:p w:rsidR="007D44A1" w:rsidRPr="0086350F" w:rsidRDefault="007D44A1" w:rsidP="0086350F">
      <w:pPr>
        <w:overflowPunct w:val="0"/>
        <w:autoSpaceDE w:val="0"/>
        <w:autoSpaceDN w:val="0"/>
        <w:adjustRightInd w:val="0"/>
        <w:spacing w:after="0" w:line="240" w:lineRule="auto"/>
        <w:jc w:val="both"/>
        <w:textAlignment w:val="baseline"/>
        <w:rPr>
          <w:rFonts w:eastAsia="Times New Roman"/>
          <w:lang w:eastAsia="hr-HR"/>
        </w:rPr>
      </w:pPr>
    </w:p>
    <w:p w:rsidR="0086350F" w:rsidRPr="007D44A1"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Zbog potrebe izračuna vrijednosti ovog pondera ponuditelji su obvezni odmah (prilikom dostave uveza ponude, troškovnika i ostalih dokumenata) dokazati prosječnu starost ponuđenih vozila za predmet nabave dosta</w:t>
      </w:r>
      <w:r w:rsidR="001F1AE0">
        <w:rPr>
          <w:rFonts w:eastAsia="Times New Roman"/>
          <w:bCs/>
          <w:lang w:eastAsia="hr-HR"/>
        </w:rPr>
        <w:t>vom prometne dozvole vozila za 10</w:t>
      </w:r>
      <w:r w:rsidRPr="007D44A1">
        <w:rPr>
          <w:rFonts w:eastAsia="Times New Roman"/>
          <w:bCs/>
          <w:lang w:eastAsia="hr-HR"/>
        </w:rPr>
        <w:t xml:space="preserve"> vozila koja ponuditelj namjerava koristiti za izvršenje predmeta nabave. </w:t>
      </w:r>
    </w:p>
    <w:p w:rsidR="007D44A1" w:rsidRPr="007D44A1" w:rsidRDefault="007D44A1" w:rsidP="0086350F">
      <w:pPr>
        <w:overflowPunct w:val="0"/>
        <w:autoSpaceDE w:val="0"/>
        <w:autoSpaceDN w:val="0"/>
        <w:adjustRightInd w:val="0"/>
        <w:spacing w:after="0" w:line="240" w:lineRule="auto"/>
        <w:jc w:val="both"/>
        <w:textAlignment w:val="baseline"/>
        <w:rPr>
          <w:rFonts w:eastAsia="Times New Roman"/>
          <w:bCs/>
          <w:lang w:eastAsia="hr-HR"/>
        </w:rPr>
      </w:pPr>
    </w:p>
    <w:p w:rsidR="001F1AE0"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 xml:space="preserve">Naručitelj od ponuditelja </w:t>
      </w:r>
      <w:r w:rsidR="00513DF9">
        <w:rPr>
          <w:rFonts w:eastAsia="Times New Roman"/>
          <w:bCs/>
          <w:lang w:eastAsia="hr-HR"/>
        </w:rPr>
        <w:t xml:space="preserve">radi </w:t>
      </w:r>
      <w:r w:rsidR="00513DF9" w:rsidRPr="00513DF9">
        <w:rPr>
          <w:rFonts w:eastAsia="Times New Roman"/>
          <w:b/>
          <w:bCs/>
          <w:lang w:eastAsia="hr-HR"/>
        </w:rPr>
        <w:t>utvrđivanja starosti vozila</w:t>
      </w:r>
      <w:r w:rsidR="00513DF9">
        <w:rPr>
          <w:rFonts w:eastAsia="Times New Roman"/>
          <w:bCs/>
          <w:lang w:eastAsia="hr-HR"/>
        </w:rPr>
        <w:t xml:space="preserve"> </w:t>
      </w:r>
      <w:r w:rsidRPr="007D44A1">
        <w:rPr>
          <w:rFonts w:eastAsia="Times New Roman"/>
          <w:bCs/>
          <w:lang w:eastAsia="hr-HR"/>
        </w:rPr>
        <w:t>zahtijeva dostavu presl</w:t>
      </w:r>
      <w:r w:rsidR="007D44A1" w:rsidRPr="007D44A1">
        <w:rPr>
          <w:rFonts w:eastAsia="Times New Roman"/>
          <w:bCs/>
          <w:lang w:eastAsia="hr-HR"/>
        </w:rPr>
        <w:t>ike prometnih dozvola za točno</w:t>
      </w:r>
      <w:r w:rsidR="001F1AE0">
        <w:rPr>
          <w:rFonts w:eastAsia="Times New Roman"/>
          <w:bCs/>
          <w:lang w:eastAsia="hr-HR"/>
        </w:rPr>
        <w:t>:</w:t>
      </w:r>
    </w:p>
    <w:p w:rsidR="001F1AE0" w:rsidRPr="001F1AE0" w:rsidRDefault="001F1AE0" w:rsidP="001F1AE0">
      <w:pPr>
        <w:overflowPunct w:val="0"/>
        <w:autoSpaceDE w:val="0"/>
        <w:autoSpaceDN w:val="0"/>
        <w:adjustRightInd w:val="0"/>
        <w:spacing w:after="0" w:line="240" w:lineRule="auto"/>
        <w:jc w:val="both"/>
        <w:textAlignment w:val="baseline"/>
        <w:rPr>
          <w:rFonts w:eastAsia="Times New Roman"/>
          <w:bCs/>
          <w:lang w:eastAsia="hr-HR"/>
        </w:rPr>
      </w:pPr>
      <w:r w:rsidRPr="001F1AE0">
        <w:rPr>
          <w:rFonts w:eastAsia="Times New Roman"/>
          <w:bCs/>
          <w:lang w:eastAsia="hr-HR"/>
        </w:rPr>
        <w:t>a)</w:t>
      </w:r>
      <w:r w:rsidRPr="001F1AE0">
        <w:rPr>
          <w:rFonts w:eastAsia="Times New Roman"/>
          <w:bCs/>
          <w:lang w:eastAsia="hr-HR"/>
        </w:rPr>
        <w:tab/>
        <w:t>2 vozila (</w:t>
      </w:r>
      <w:r w:rsidR="0088068C">
        <w:rPr>
          <w:rFonts w:eastAsia="Times New Roman"/>
          <w:bCs/>
          <w:lang w:eastAsia="hr-HR"/>
        </w:rPr>
        <w:t xml:space="preserve">do </w:t>
      </w:r>
      <w:r w:rsidRPr="001F1AE0">
        <w:rPr>
          <w:rFonts w:eastAsia="Times New Roman"/>
          <w:bCs/>
          <w:lang w:eastAsia="hr-HR"/>
        </w:rPr>
        <w:t xml:space="preserve">8 sjedala), </w:t>
      </w:r>
    </w:p>
    <w:p w:rsidR="001F1AE0" w:rsidRPr="001F1AE0" w:rsidRDefault="001F1AE0" w:rsidP="001F1AE0">
      <w:pPr>
        <w:overflowPunct w:val="0"/>
        <w:autoSpaceDE w:val="0"/>
        <w:autoSpaceDN w:val="0"/>
        <w:adjustRightInd w:val="0"/>
        <w:spacing w:after="0" w:line="240" w:lineRule="auto"/>
        <w:jc w:val="both"/>
        <w:textAlignment w:val="baseline"/>
        <w:rPr>
          <w:rFonts w:eastAsia="Times New Roman"/>
          <w:bCs/>
          <w:lang w:eastAsia="hr-HR"/>
        </w:rPr>
      </w:pPr>
      <w:r w:rsidRPr="001F1AE0">
        <w:rPr>
          <w:rFonts w:eastAsia="Times New Roman"/>
          <w:bCs/>
          <w:lang w:eastAsia="hr-HR"/>
        </w:rPr>
        <w:t>b)</w:t>
      </w:r>
      <w:r w:rsidRPr="001F1AE0">
        <w:rPr>
          <w:rFonts w:eastAsia="Times New Roman"/>
          <w:bCs/>
          <w:lang w:eastAsia="hr-HR"/>
        </w:rPr>
        <w:tab/>
        <w:t>2 vozila (</w:t>
      </w:r>
      <w:r w:rsidR="0088068C">
        <w:rPr>
          <w:rFonts w:eastAsia="Times New Roman"/>
          <w:bCs/>
          <w:lang w:eastAsia="hr-HR"/>
        </w:rPr>
        <w:t>od 9 do</w:t>
      </w:r>
      <w:r w:rsidRPr="001F1AE0">
        <w:rPr>
          <w:rFonts w:eastAsia="Times New Roman"/>
          <w:bCs/>
          <w:lang w:eastAsia="hr-HR"/>
        </w:rPr>
        <w:t xml:space="preserve"> 19 sjedala), </w:t>
      </w:r>
    </w:p>
    <w:p w:rsidR="001F1AE0" w:rsidRPr="001F1AE0" w:rsidRDefault="0088068C" w:rsidP="001F1AE0">
      <w:pPr>
        <w:overflowPunct w:val="0"/>
        <w:autoSpaceDE w:val="0"/>
        <w:autoSpaceDN w:val="0"/>
        <w:adjustRightInd w:val="0"/>
        <w:spacing w:after="0" w:line="240" w:lineRule="auto"/>
        <w:jc w:val="both"/>
        <w:textAlignment w:val="baseline"/>
        <w:rPr>
          <w:rFonts w:eastAsia="Times New Roman"/>
          <w:bCs/>
          <w:lang w:eastAsia="hr-HR"/>
        </w:rPr>
      </w:pPr>
      <w:r>
        <w:rPr>
          <w:rFonts w:eastAsia="Times New Roman"/>
          <w:bCs/>
          <w:lang w:eastAsia="hr-HR"/>
        </w:rPr>
        <w:t>c)</w:t>
      </w:r>
      <w:r>
        <w:rPr>
          <w:rFonts w:eastAsia="Times New Roman"/>
          <w:bCs/>
          <w:lang w:eastAsia="hr-HR"/>
        </w:rPr>
        <w:tab/>
        <w:t>3 vozila (od 20 do</w:t>
      </w:r>
      <w:r w:rsidR="001F1AE0" w:rsidRPr="001F1AE0">
        <w:rPr>
          <w:rFonts w:eastAsia="Times New Roman"/>
          <w:bCs/>
          <w:lang w:eastAsia="hr-HR"/>
        </w:rPr>
        <w:t xml:space="preserve"> 30 sjedala),</w:t>
      </w:r>
    </w:p>
    <w:p w:rsidR="001F1AE0" w:rsidRDefault="001F1AE0" w:rsidP="001F1AE0">
      <w:pPr>
        <w:overflowPunct w:val="0"/>
        <w:autoSpaceDE w:val="0"/>
        <w:autoSpaceDN w:val="0"/>
        <w:adjustRightInd w:val="0"/>
        <w:spacing w:after="0" w:line="240" w:lineRule="auto"/>
        <w:jc w:val="both"/>
        <w:textAlignment w:val="baseline"/>
        <w:rPr>
          <w:rFonts w:eastAsia="Times New Roman"/>
          <w:bCs/>
          <w:lang w:eastAsia="hr-HR"/>
        </w:rPr>
      </w:pPr>
      <w:r w:rsidRPr="001F1AE0">
        <w:rPr>
          <w:rFonts w:eastAsia="Times New Roman"/>
          <w:bCs/>
          <w:lang w:eastAsia="hr-HR"/>
        </w:rPr>
        <w:t>d)</w:t>
      </w:r>
      <w:r w:rsidRPr="001F1AE0">
        <w:rPr>
          <w:rFonts w:eastAsia="Times New Roman"/>
          <w:bCs/>
          <w:lang w:eastAsia="hr-HR"/>
        </w:rPr>
        <w:tab/>
        <w:t>3</w:t>
      </w:r>
      <w:r>
        <w:rPr>
          <w:rFonts w:eastAsia="Times New Roman"/>
          <w:bCs/>
          <w:lang w:eastAsia="hr-HR"/>
        </w:rPr>
        <w:t xml:space="preserve"> vozila (</w:t>
      </w:r>
      <w:r w:rsidR="0088068C">
        <w:rPr>
          <w:rFonts w:eastAsia="Times New Roman"/>
          <w:bCs/>
          <w:lang w:eastAsia="hr-HR"/>
        </w:rPr>
        <w:t>više od 31</w:t>
      </w:r>
      <w:r>
        <w:rPr>
          <w:rFonts w:eastAsia="Times New Roman"/>
          <w:bCs/>
          <w:lang w:eastAsia="hr-HR"/>
        </w:rPr>
        <w:t xml:space="preserve"> sjedalo)</w:t>
      </w:r>
    </w:p>
    <w:p w:rsidR="00513DF9" w:rsidRDefault="00513DF9" w:rsidP="001F1AE0">
      <w:pPr>
        <w:overflowPunct w:val="0"/>
        <w:autoSpaceDE w:val="0"/>
        <w:autoSpaceDN w:val="0"/>
        <w:adjustRightInd w:val="0"/>
        <w:spacing w:after="0" w:line="240" w:lineRule="auto"/>
        <w:jc w:val="both"/>
        <w:textAlignment w:val="baseline"/>
        <w:rPr>
          <w:rFonts w:eastAsia="Times New Roman"/>
          <w:bCs/>
          <w:lang w:eastAsia="hr-HR"/>
        </w:rPr>
      </w:pPr>
    </w:p>
    <w:p w:rsidR="0086350F" w:rsidRPr="007D44A1" w:rsidRDefault="0086350F" w:rsidP="001F1AE0">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 xml:space="preserve">koje ponuditelj </w:t>
      </w:r>
      <w:r w:rsidRPr="00513DF9">
        <w:rPr>
          <w:rFonts w:eastAsia="Times New Roman"/>
          <w:b/>
          <w:bCs/>
          <w:lang w:eastAsia="hr-HR"/>
        </w:rPr>
        <w:t>namjerava koristiti za izvršenje predmeta nabave</w:t>
      </w:r>
      <w:r w:rsidRPr="007D44A1">
        <w:rPr>
          <w:rFonts w:eastAsia="Times New Roman"/>
          <w:bCs/>
          <w:lang w:eastAsia="hr-HR"/>
        </w:rPr>
        <w:t xml:space="preserve">. </w:t>
      </w:r>
    </w:p>
    <w:p w:rsidR="007D44A1" w:rsidRPr="007D44A1" w:rsidRDefault="007D44A1" w:rsidP="0086350F">
      <w:pPr>
        <w:overflowPunct w:val="0"/>
        <w:autoSpaceDE w:val="0"/>
        <w:autoSpaceDN w:val="0"/>
        <w:adjustRightInd w:val="0"/>
        <w:spacing w:after="0" w:line="240" w:lineRule="auto"/>
        <w:jc w:val="both"/>
        <w:textAlignment w:val="baseline"/>
        <w:rPr>
          <w:rFonts w:eastAsia="Times New Roman"/>
          <w:bCs/>
          <w:lang w:eastAsia="hr-HR"/>
        </w:rPr>
      </w:pPr>
    </w:p>
    <w:p w:rsidR="0086350F" w:rsidRPr="007D44A1"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 xml:space="preserve">Referentna točka za računanje starosti vozila je datum otvaranja ponuda. </w:t>
      </w:r>
    </w:p>
    <w:p w:rsidR="007D44A1" w:rsidRPr="007D44A1" w:rsidRDefault="007D44A1" w:rsidP="0086350F">
      <w:pPr>
        <w:overflowPunct w:val="0"/>
        <w:autoSpaceDE w:val="0"/>
        <w:autoSpaceDN w:val="0"/>
        <w:adjustRightInd w:val="0"/>
        <w:spacing w:after="0" w:line="240" w:lineRule="auto"/>
        <w:jc w:val="both"/>
        <w:textAlignment w:val="baseline"/>
        <w:rPr>
          <w:rFonts w:eastAsia="Times New Roman"/>
          <w:bCs/>
          <w:lang w:eastAsia="hr-HR"/>
        </w:rPr>
      </w:pPr>
    </w:p>
    <w:p w:rsidR="006E62A5" w:rsidRPr="007D44A1"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U slučaju da odabrani ponuditelj uslijed trajanja izvršenja ugovora o javnoj nabavi usluga odluči koristiti vozilo za koje nije dostavio prometnu dozvolu prilikom izračuna pondera, naručitelj propisuje da to vozilo ne smije biti starije od prosjeka starosti prvotno ponuđenih vozila za predmet nabave.</w:t>
      </w:r>
    </w:p>
    <w:p w:rsidR="0086350F"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p>
    <w:p w:rsid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Bodovanje se obavlja na sljedeći način:</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w:t>
      </w:r>
    </w:p>
    <w:p w:rsidR="007D44A1"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r w:rsidRPr="0086350F">
        <w:rPr>
          <w:rFonts w:eastAsia="Times New Roman"/>
          <w:b/>
          <w:bCs/>
          <w:lang w:eastAsia="hr-HR"/>
        </w:rPr>
        <w:lastRenderedPageBreak/>
        <w:t>Prosječna starost ponuđenih vozila za predmet nabave:</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r w:rsidRPr="0086350F">
        <w:rPr>
          <w:rFonts w:eastAsia="Times New Roman"/>
          <w:b/>
          <w:bCs/>
          <w:lang w:eastAsia="hr-HR"/>
        </w:rPr>
        <w:t xml:space="preserve">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- 0 godina &lt; p</w:t>
      </w:r>
      <w:r w:rsidR="007D44A1">
        <w:rPr>
          <w:rFonts w:eastAsia="Times New Roman"/>
          <w:bCs/>
          <w:lang w:eastAsia="hr-HR"/>
        </w:rPr>
        <w:t>rosječna starost ≤ 2 godine = 20</w:t>
      </w:r>
      <w:r w:rsidRPr="0086350F">
        <w:rPr>
          <w:rFonts w:eastAsia="Times New Roman"/>
          <w:bCs/>
          <w:lang w:eastAsia="hr-HR"/>
        </w:rPr>
        <w:t xml:space="preserve"> bodova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w:t>
      </w:r>
      <w:r w:rsidR="007D44A1">
        <w:rPr>
          <w:rFonts w:eastAsia="Times New Roman"/>
          <w:bCs/>
          <w:lang w:eastAsia="hr-HR"/>
        </w:rPr>
        <w:t>2 godine &lt; prosječna starost ≤ 4 godina = 15</w:t>
      </w:r>
      <w:r w:rsidRPr="0086350F">
        <w:rPr>
          <w:rFonts w:eastAsia="Times New Roman"/>
          <w:bCs/>
          <w:lang w:eastAsia="hr-HR"/>
        </w:rPr>
        <w:t xml:space="preserve"> bodova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w:t>
      </w:r>
      <w:r w:rsidR="007D44A1">
        <w:rPr>
          <w:rFonts w:eastAsia="Times New Roman"/>
          <w:bCs/>
          <w:lang w:eastAsia="hr-HR"/>
        </w:rPr>
        <w:t>4 godina &lt; prosječna starost ≤ 7 godina = 10</w:t>
      </w:r>
      <w:r w:rsidRPr="0086350F">
        <w:rPr>
          <w:rFonts w:eastAsia="Times New Roman"/>
          <w:bCs/>
          <w:lang w:eastAsia="hr-HR"/>
        </w:rPr>
        <w:t xml:space="preserve"> bodova </w:t>
      </w:r>
    </w:p>
    <w:p w:rsidR="0086350F" w:rsidRPr="0086350F" w:rsidRDefault="007D44A1" w:rsidP="0086350F">
      <w:pPr>
        <w:overflowPunct w:val="0"/>
        <w:autoSpaceDE w:val="0"/>
        <w:autoSpaceDN w:val="0"/>
        <w:adjustRightInd w:val="0"/>
        <w:spacing w:after="0" w:line="240" w:lineRule="auto"/>
        <w:jc w:val="both"/>
        <w:textAlignment w:val="baseline"/>
        <w:rPr>
          <w:rFonts w:eastAsia="Times New Roman"/>
          <w:bCs/>
          <w:lang w:eastAsia="hr-HR"/>
        </w:rPr>
      </w:pPr>
      <w:r>
        <w:rPr>
          <w:rFonts w:eastAsia="Times New Roman"/>
          <w:bCs/>
          <w:lang w:eastAsia="hr-HR"/>
        </w:rPr>
        <w:t>- 7</w:t>
      </w:r>
      <w:r w:rsidR="0086350F" w:rsidRPr="0086350F">
        <w:rPr>
          <w:rFonts w:eastAsia="Times New Roman"/>
          <w:bCs/>
          <w:lang w:eastAsia="hr-HR"/>
        </w:rPr>
        <w:t xml:space="preserve"> godina &lt; prosječna starost ≤ 10</w:t>
      </w:r>
      <w:r>
        <w:rPr>
          <w:rFonts w:eastAsia="Times New Roman"/>
          <w:bCs/>
          <w:lang w:eastAsia="hr-HR"/>
        </w:rPr>
        <w:t xml:space="preserve"> godina = 5</w:t>
      </w:r>
      <w:r w:rsidR="0086350F" w:rsidRPr="0086350F">
        <w:rPr>
          <w:rFonts w:eastAsia="Times New Roman"/>
          <w:bCs/>
          <w:lang w:eastAsia="hr-HR"/>
        </w:rPr>
        <w:t xml:space="preserve"> bodova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- 10 godina &lt; prosječna starost ≤ 11 godina = 0 bodova </w:t>
      </w:r>
    </w:p>
    <w:p w:rsidR="0086350F"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p>
    <w:p w:rsidR="0086350F" w:rsidRPr="00180312" w:rsidRDefault="0086350F" w:rsidP="0086350F">
      <w:pPr>
        <w:overflowPunct w:val="0"/>
        <w:autoSpaceDE w:val="0"/>
        <w:autoSpaceDN w:val="0"/>
        <w:adjustRightInd w:val="0"/>
        <w:spacing w:after="0" w:line="240" w:lineRule="auto"/>
        <w:jc w:val="both"/>
        <w:textAlignment w:val="baseline"/>
        <w:rPr>
          <w:rFonts w:eastAsia="Times New Roman"/>
          <w:lang w:eastAsia="hr-HR"/>
        </w:rPr>
      </w:pPr>
    </w:p>
    <w:p w:rsidR="00141D99" w:rsidRPr="00180312" w:rsidRDefault="00141D99" w:rsidP="00141D99">
      <w:pPr>
        <w:pStyle w:val="Naslov3"/>
      </w:pPr>
      <w:bookmarkStart w:id="128" w:name="_Toc491340418"/>
      <w:bookmarkStart w:id="129" w:name="_Toc497222658"/>
      <w:bookmarkStart w:id="130" w:name="_Toc500494930"/>
      <w:r w:rsidRPr="00180312">
        <w:t>6.2.3. Izračun</w:t>
      </w:r>
      <w:bookmarkEnd w:id="128"/>
      <w:bookmarkEnd w:id="129"/>
      <w:bookmarkEnd w:id="130"/>
      <w:r w:rsidRPr="00180312">
        <w:t xml:space="preserve"> </w:t>
      </w:r>
    </w:p>
    <w:p w:rsidR="00141D99" w:rsidRPr="00180312" w:rsidRDefault="00141D99" w:rsidP="00141D99"/>
    <w:p w:rsidR="006E62A5"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Određivanje najpovoljnije ponude prema navedenim kriterijima za odabir ekonomski najpovoljnije ponude za sklapanje ugovora:</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E62A5" w:rsidRPr="00180312" w:rsidRDefault="006E62A5" w:rsidP="006E62A5">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 </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E62A5" w:rsidRPr="00180312" w:rsidRDefault="0004305B" w:rsidP="006E62A5">
      <w:pPr>
        <w:overflowPunct w:val="0"/>
        <w:autoSpaceDE w:val="0"/>
        <w:autoSpaceDN w:val="0"/>
        <w:adjustRightInd w:val="0"/>
        <w:spacing w:after="0" w:line="240" w:lineRule="auto"/>
        <w:jc w:val="both"/>
        <w:textAlignment w:val="baseline"/>
        <w:rPr>
          <w:rFonts w:eastAsia="Times New Roman"/>
          <w:b/>
          <w:lang w:eastAsia="hr-HR"/>
        </w:rPr>
      </w:pPr>
      <w:proofErr w:type="spellStart"/>
      <w:r w:rsidRPr="00180312">
        <w:rPr>
          <w:rFonts w:eastAsia="Times New Roman"/>
          <w:b/>
          <w:lang w:eastAsia="hr-HR"/>
        </w:rPr>
        <w:t>Un</w:t>
      </w:r>
      <w:proofErr w:type="spellEnd"/>
      <w:r w:rsidRPr="00180312">
        <w:rPr>
          <w:rFonts w:eastAsia="Times New Roman"/>
          <w:b/>
          <w:lang w:eastAsia="hr-HR"/>
        </w:rPr>
        <w:t>=C</w:t>
      </w:r>
      <w:r w:rsidR="007D44A1">
        <w:rPr>
          <w:rFonts w:eastAsia="Times New Roman"/>
          <w:b/>
          <w:lang w:eastAsia="hr-HR"/>
        </w:rPr>
        <w:t>+PS</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E62A5" w:rsidP="006E62A5">
      <w:pPr>
        <w:overflowPunct w:val="0"/>
        <w:autoSpaceDE w:val="0"/>
        <w:autoSpaceDN w:val="0"/>
        <w:adjustRightInd w:val="0"/>
        <w:spacing w:after="0" w:line="240" w:lineRule="auto"/>
        <w:jc w:val="both"/>
        <w:textAlignment w:val="baseline"/>
        <w:rPr>
          <w:rFonts w:eastAsia="Times New Roman"/>
          <w:lang w:eastAsia="hr-HR"/>
        </w:rPr>
      </w:pPr>
      <w:proofErr w:type="spellStart"/>
      <w:r w:rsidRPr="00180312">
        <w:rPr>
          <w:rFonts w:eastAsia="Times New Roman"/>
          <w:lang w:eastAsia="hr-HR"/>
        </w:rPr>
        <w:t>Un</w:t>
      </w:r>
      <w:proofErr w:type="spellEnd"/>
      <w:r w:rsidRPr="00180312">
        <w:rPr>
          <w:rFonts w:eastAsia="Times New Roman"/>
          <w:lang w:eastAsia="hr-HR"/>
        </w:rPr>
        <w:t>=ukupni broj bodova</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C= broj bodova po kriteriju cijene</w:t>
      </w:r>
    </w:p>
    <w:p w:rsidR="00141D99" w:rsidRPr="00180312" w:rsidRDefault="007D44A1" w:rsidP="006E62A5">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PS= prosječna starost ponuđenih vozila za predmet nabave</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 xml:space="preserve">Ekonomski najpovoljnija ponuda je valjana ponuda koja ima najveći broj bodova, na dvije decimale. </w:t>
      </w:r>
    </w:p>
    <w:p w:rsidR="009F2751" w:rsidRDefault="009F2751" w:rsidP="00676760">
      <w:pPr>
        <w:overflowPunct w:val="0"/>
        <w:autoSpaceDE w:val="0"/>
        <w:autoSpaceDN w:val="0"/>
        <w:adjustRightInd w:val="0"/>
        <w:spacing w:after="0" w:line="240" w:lineRule="auto"/>
        <w:jc w:val="both"/>
        <w:textAlignment w:val="baseline"/>
        <w:rPr>
          <w:rFonts w:eastAsia="Times New Roman"/>
          <w:color w:val="000000"/>
          <w:lang w:eastAsia="hr-HR"/>
        </w:rPr>
      </w:pPr>
    </w:p>
    <w:p w:rsidR="00676760" w:rsidRDefault="00676760" w:rsidP="00676760">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U slučaju više ponuda s istim brojem bodova, biti će odabrana ponuda čija je niža cijena ponude.</w:t>
      </w:r>
    </w:p>
    <w:p w:rsidR="009F2751" w:rsidRDefault="009F2751" w:rsidP="009F2751">
      <w:pPr>
        <w:overflowPunct w:val="0"/>
        <w:autoSpaceDE w:val="0"/>
        <w:autoSpaceDN w:val="0"/>
        <w:adjustRightInd w:val="0"/>
        <w:spacing w:after="0" w:line="240" w:lineRule="auto"/>
        <w:jc w:val="both"/>
        <w:textAlignment w:val="baseline"/>
        <w:rPr>
          <w:rFonts w:eastAsia="Times New Roman"/>
          <w:color w:val="000000"/>
          <w:lang w:eastAsia="hr-HR"/>
        </w:rPr>
      </w:pPr>
      <w:r>
        <w:rPr>
          <w:rFonts w:eastAsia="Times New Roman"/>
          <w:color w:val="000000"/>
          <w:lang w:eastAsia="hr-HR"/>
        </w:rPr>
        <w:t>Ako su dvije ili više ponuda rangirane prema kriteriju za odabir ponude sa istom cijenom, Naručitelj će odabrati ponudu koja je zaprimljena ranije.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573A33">
      <w:pPr>
        <w:autoSpaceDE w:val="0"/>
        <w:autoSpaceDN w:val="0"/>
        <w:adjustRightInd w:val="0"/>
        <w:spacing w:after="0" w:line="240" w:lineRule="auto"/>
        <w:jc w:val="both"/>
        <w:rPr>
          <w:rFonts w:ascii="Helvetica-BoldOblique" w:eastAsia="Times New Roman" w:hAnsi="Helvetica-BoldOblique" w:cs="Helvetica-BoldOblique"/>
          <w:b/>
          <w:bCs/>
          <w:i/>
          <w:iCs/>
          <w:lang w:eastAsia="hr-HR"/>
        </w:rPr>
      </w:pPr>
      <w:r w:rsidRPr="00180312">
        <w:rPr>
          <w:rFonts w:ascii="Helvetica-BoldOblique" w:eastAsia="Times New Roman" w:hAnsi="Helvetica-BoldOblique" w:cs="Helvetica-BoldOblique"/>
          <w:b/>
          <w:bCs/>
          <w:i/>
          <w:iCs/>
          <w:lang w:eastAsia="hr-HR"/>
        </w:rPr>
        <w:t>Ako bude zaprimljena samo jedna valjana ponuda ili</w:t>
      </w:r>
      <w:r w:rsidR="00573A33" w:rsidRPr="00180312">
        <w:rPr>
          <w:rFonts w:ascii="Helvetica-BoldOblique" w:eastAsia="Times New Roman" w:hAnsi="Helvetica-BoldOblique" w:cs="Helvetica-BoldOblique"/>
          <w:b/>
          <w:bCs/>
          <w:i/>
          <w:iCs/>
          <w:lang w:eastAsia="hr-HR"/>
        </w:rPr>
        <w:t xml:space="preserve"> nakon pregleda i ocjene ponuda </w:t>
      </w:r>
      <w:r w:rsidRPr="00180312">
        <w:rPr>
          <w:rFonts w:ascii="Helvetica-BoldOblique" w:eastAsia="Times New Roman" w:hAnsi="Helvetica-BoldOblique" w:cs="Helvetica-BoldOblique"/>
          <w:b/>
          <w:bCs/>
          <w:i/>
          <w:iCs/>
          <w:lang w:eastAsia="hr-HR"/>
        </w:rPr>
        <w:t>preostane samo jedna valjana ponuda ista može biti odabrana</w:t>
      </w:r>
      <w:r w:rsidR="00573A33" w:rsidRPr="00180312">
        <w:rPr>
          <w:rFonts w:ascii="Helvetica-BoldOblique" w:eastAsia="Times New Roman" w:hAnsi="Helvetica-BoldOblique" w:cs="Helvetica-BoldOblique"/>
          <w:b/>
          <w:bCs/>
          <w:i/>
          <w:iCs/>
          <w:lang w:eastAsia="hr-HR"/>
        </w:rPr>
        <w:t>.</w:t>
      </w:r>
    </w:p>
    <w:p w:rsidR="003A483E" w:rsidRPr="00180312" w:rsidRDefault="003A483E"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52550D" w:rsidP="00C14B0C">
      <w:pPr>
        <w:pStyle w:val="Naslov2"/>
      </w:pPr>
      <w:bookmarkStart w:id="131" w:name="_Toc491340419"/>
      <w:bookmarkStart w:id="132" w:name="_Toc497222659"/>
      <w:bookmarkStart w:id="133" w:name="_Toc500494931"/>
      <w:r w:rsidRPr="00180312">
        <w:t>6</w:t>
      </w:r>
      <w:r w:rsidR="00573A33" w:rsidRPr="00180312">
        <w:t>.3</w:t>
      </w:r>
      <w:r w:rsidR="00676760" w:rsidRPr="00180312">
        <w:t xml:space="preserve">. </w:t>
      </w:r>
      <w:bookmarkStart w:id="134" w:name="_Toc473123016"/>
      <w:r w:rsidR="00676760" w:rsidRPr="00180312">
        <w:t>Izuzetno niske ponude</w:t>
      </w:r>
      <w:bookmarkEnd w:id="131"/>
      <w:bookmarkEnd w:id="132"/>
      <w:bookmarkEnd w:id="133"/>
      <w:bookmarkEnd w:id="134"/>
    </w:p>
    <w:p w:rsidR="00573A33" w:rsidRPr="00180312" w:rsidRDefault="00573A33" w:rsidP="00676760">
      <w:pPr>
        <w:overflowPunct w:val="0"/>
        <w:autoSpaceDE w:val="0"/>
        <w:autoSpaceDN w:val="0"/>
        <w:adjustRightInd w:val="0"/>
        <w:spacing w:after="0" w:line="240" w:lineRule="auto"/>
        <w:ind w:firstLine="709"/>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Naručitelj će zahtijevati od gospodarskog subjekta da, u primjerenom roku ne kraćem od 5 dana, objasni cijenu navedenu u ponudi ako se čini da j</w:t>
      </w:r>
      <w:r w:rsidR="00AC6CF6" w:rsidRPr="00180312">
        <w:rPr>
          <w:rFonts w:eastAsia="Times New Roman"/>
          <w:lang w:eastAsia="hr-HR"/>
        </w:rPr>
        <w:t>e ponuda izuzetno niska</w:t>
      </w:r>
      <w:r w:rsidR="00513DF9">
        <w:rPr>
          <w:rFonts w:eastAsia="Times New Roman"/>
          <w:lang w:eastAsia="hr-HR"/>
        </w:rPr>
        <w:t>, sukladno članku 289. ZJN 2016.</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tijekom ocjene dostavljenih podataka postoje određene nejasnoće, Naručitelj može od ponuditelja zatražiti dodatno pojašnjenje.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52550D" w:rsidP="001C5428">
      <w:pPr>
        <w:pStyle w:val="Naslov2"/>
      </w:pPr>
      <w:bookmarkStart w:id="135" w:name="_Toc491340420"/>
      <w:bookmarkStart w:id="136" w:name="_Toc497222660"/>
      <w:bookmarkStart w:id="137" w:name="_Toc500494932"/>
      <w:r w:rsidRPr="00180312">
        <w:t>6</w:t>
      </w:r>
      <w:r w:rsidR="00573A33" w:rsidRPr="00180312">
        <w:t>.4</w:t>
      </w:r>
      <w:r w:rsidR="00676760" w:rsidRPr="00180312">
        <w:t>. Dopustivost varijante ponude</w:t>
      </w:r>
      <w:bookmarkEnd w:id="135"/>
      <w:bookmarkEnd w:id="136"/>
      <w:bookmarkEnd w:id="137"/>
    </w:p>
    <w:p w:rsidR="00676760" w:rsidRPr="00180312" w:rsidRDefault="00676760" w:rsidP="00676760">
      <w:pPr>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b/>
          <w:lang w:eastAsia="hr-HR"/>
        </w:rPr>
        <w:t>Nije dopušteno</w:t>
      </w:r>
      <w:r w:rsidRPr="00180312">
        <w:rPr>
          <w:rFonts w:eastAsia="Times New Roman"/>
          <w:lang w:eastAsia="hr-HR"/>
        </w:rPr>
        <w:t xml:space="preserve"> podnošenje varijanti ponuda.</w:t>
      </w:r>
    </w:p>
    <w:p w:rsidR="00676760" w:rsidRPr="00180312" w:rsidRDefault="00676760" w:rsidP="00676760">
      <w:pPr>
        <w:overflowPunct w:val="0"/>
        <w:autoSpaceDE w:val="0"/>
        <w:autoSpaceDN w:val="0"/>
        <w:adjustRightInd w:val="0"/>
        <w:spacing w:after="0" w:line="240" w:lineRule="auto"/>
        <w:contextualSpacing/>
        <w:jc w:val="both"/>
        <w:textAlignment w:val="baseline"/>
        <w:rPr>
          <w:rFonts w:eastAsia="Times New Roman"/>
          <w:lang w:eastAsia="hr-HR"/>
        </w:rPr>
      </w:pPr>
    </w:p>
    <w:p w:rsidR="00676760" w:rsidRPr="00180312" w:rsidRDefault="0052550D" w:rsidP="001C5428">
      <w:pPr>
        <w:pStyle w:val="Naslov2"/>
      </w:pPr>
      <w:bookmarkStart w:id="138" w:name="_Toc491340421"/>
      <w:bookmarkStart w:id="139" w:name="_Toc497222661"/>
      <w:bookmarkStart w:id="140" w:name="_Toc500494933"/>
      <w:r w:rsidRPr="00180312">
        <w:t>6</w:t>
      </w:r>
      <w:r w:rsidR="00573A33" w:rsidRPr="00180312">
        <w:t>.5</w:t>
      </w:r>
      <w:r w:rsidR="00676760" w:rsidRPr="00180312">
        <w:t>. Način određivanja cijene ponude</w:t>
      </w:r>
      <w:bookmarkEnd w:id="138"/>
      <w:bookmarkEnd w:id="139"/>
      <w:bookmarkEnd w:id="140"/>
    </w:p>
    <w:p w:rsidR="00A74A4B" w:rsidRPr="00180312" w:rsidRDefault="00A74A4B" w:rsidP="00FE704D">
      <w:pPr>
        <w:tabs>
          <w:tab w:val="left" w:pos="1080"/>
        </w:tabs>
        <w:overflowPunct w:val="0"/>
        <w:autoSpaceDE w:val="0"/>
        <w:autoSpaceDN w:val="0"/>
        <w:adjustRightInd w:val="0"/>
        <w:spacing w:after="0" w:line="240" w:lineRule="auto"/>
        <w:contextualSpacing/>
        <w:jc w:val="both"/>
        <w:textAlignment w:val="baseline"/>
        <w:rPr>
          <w:lang w:eastAsia="hr-HR"/>
        </w:rPr>
      </w:pP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Cijena ponude iskazuje se za cjelokupan predmet nabave. Ponuditelj je obvezan popuniti sve stavke troškovnika. Ako Ponuditelj ne postupi u skladu sa zahtjevima iz ovog poglavlja ili promijeni tekst ili količine navedene u Troškovniku, smatrat će se da je takav Troškovnik nepotpun i nevažeći te će ponuda biti odbijena. Jedinične i ukupne cijene obuhvaćaju troškove koji su potrebni za izvršenje predmeta nabave.</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 xml:space="preserve">Cijena ponude piše se brojkama. </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lastRenderedPageBreak/>
        <w:t>Cijena ponude i jedinične cijene stavki troškovnika fiksne su i nepromjenljive po bilo kojem osnovu za cijelo vrijeme trajanja ugovora o javnoj nabavi koji se sklapa u ovom postupku javne nabave. Vodeće je načelo da je za ponuđenu cijenu obvezna potpuna transparentnost i da nema skrivenih troškova u ponudi.</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U cijenu ponude bez poreza na dodanu vrijednost moraju biti uračunati svi troškovi,</w:t>
      </w:r>
      <w:r w:rsidR="00C22A22">
        <w:rPr>
          <w:rFonts w:eastAsia="Times New Roman"/>
          <w:lang w:eastAsia="hr-HR"/>
        </w:rPr>
        <w:t xml:space="preserve"> sa posebnim naglaskom na angažiranje zamjenskog vozila, </w:t>
      </w:r>
      <w:r w:rsidRPr="00180312">
        <w:rPr>
          <w:rFonts w:eastAsia="Times New Roman"/>
          <w:lang w:eastAsia="hr-HR"/>
        </w:rPr>
        <w:t xml:space="preserve"> </w:t>
      </w:r>
      <w:r w:rsidR="00C22A22">
        <w:rPr>
          <w:rFonts w:eastAsia="Times New Roman"/>
          <w:lang w:eastAsia="hr-HR"/>
        </w:rPr>
        <w:t xml:space="preserve">sve </w:t>
      </w:r>
      <w:r w:rsidRPr="00180312">
        <w:rPr>
          <w:rFonts w:eastAsia="Times New Roman"/>
          <w:lang w:eastAsia="hr-HR"/>
        </w:rPr>
        <w:t xml:space="preserve">posebne poreze, trošarine i carine, ako postoje, te popusti. </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Važno je naglasiti da je Zakon o javnoj nabavi posebni propis (</w:t>
      </w:r>
      <w:proofErr w:type="spellStart"/>
      <w:r w:rsidRPr="00180312">
        <w:rPr>
          <w:rFonts w:eastAsia="Times New Roman"/>
          <w:lang w:eastAsia="hr-HR"/>
        </w:rPr>
        <w:t>lex</w:t>
      </w:r>
      <w:proofErr w:type="spellEnd"/>
      <w:r w:rsidRPr="00180312">
        <w:rPr>
          <w:rFonts w:eastAsia="Times New Roman"/>
          <w:lang w:eastAsia="hr-HR"/>
        </w:rPr>
        <w:t xml:space="preserve"> </w:t>
      </w:r>
      <w:proofErr w:type="spellStart"/>
      <w:r w:rsidRPr="00180312">
        <w:rPr>
          <w:rFonts w:eastAsia="Times New Roman"/>
          <w:lang w:eastAsia="hr-HR"/>
        </w:rPr>
        <w:t>specialis</w:t>
      </w:r>
      <w:proofErr w:type="spellEnd"/>
      <w:r w:rsidRPr="00180312">
        <w:rPr>
          <w:rFonts w:eastAsia="Times New Roman"/>
          <w:lang w:eastAsia="hr-HR"/>
        </w:rPr>
        <w:t>) koji svojom materijom regulira područje javne nabave, a provedbeni propisi proizašli iz njega reguliraju način provedbe postupaka javne nabave.</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Ako cijena ponude bez poreza na dodanu vrijednost izražena u Troškovniku ne odgovara cijeni ponude bez poreza na dodanu vrijednost izraženoj u ponudbenom listu, vrijedi cijena ponude bez poreza na dodanu vrijednost izražena u Troškovniku</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U skladu člankom 5. Pravilnika o dokumentaciji o nabavi te ponudi u postupcima javne nabave (NN, broj 65/2017) Troškovnik, ponuditelj popunjava svaku stavku i to jediničnu cijenu stavke (po jedinici mjere), ukupnu cijenu stavke (zaokruženu na dvije decimale) i cijenu ponude bez poreza na dodanu vrijednost (zbroj svih ukupnih cijena stavki), koju cijenu ponude ponuditelj upisuje u ponudbeni list.</w:t>
      </w:r>
    </w:p>
    <w:p w:rsidR="00C871C3"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 xml:space="preserve">Ponuditelj je obvezan prije davanja ponude proučiti kompletnu dokumentaciju </w:t>
      </w:r>
      <w:r w:rsidR="00C871C3" w:rsidRPr="00180312">
        <w:rPr>
          <w:rFonts w:eastAsia="Times New Roman"/>
          <w:lang w:eastAsia="hr-HR"/>
        </w:rPr>
        <w:t xml:space="preserve">za </w:t>
      </w:r>
      <w:r w:rsidRPr="00180312">
        <w:rPr>
          <w:rFonts w:eastAsia="Times New Roman"/>
          <w:lang w:eastAsia="hr-HR"/>
        </w:rPr>
        <w:t xml:space="preserve">predmet nabave. </w:t>
      </w:r>
    </w:p>
    <w:p w:rsidR="00C871C3" w:rsidRPr="00180312" w:rsidRDefault="00C871C3" w:rsidP="00FE704D">
      <w:pPr>
        <w:tabs>
          <w:tab w:val="left" w:pos="1080"/>
        </w:tabs>
        <w:overflowPunct w:val="0"/>
        <w:autoSpaceDE w:val="0"/>
        <w:autoSpaceDN w:val="0"/>
        <w:adjustRightInd w:val="0"/>
        <w:spacing w:after="0" w:line="240" w:lineRule="auto"/>
        <w:contextualSpacing/>
        <w:jc w:val="both"/>
        <w:textAlignment w:val="baseline"/>
        <w:rPr>
          <w:rFonts w:eastAsia="Times New Roman"/>
          <w:b/>
          <w:lang w:eastAsia="hr-HR"/>
        </w:rPr>
      </w:pPr>
    </w:p>
    <w:p w:rsidR="00676760"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Odabrani ponuditelj neće isticati nikakva naknadna potraživanja, posebno zbog zablude, prekomjernog oštećenja, promjena cijena, tečaja i cijene rada, većih davanja uzrokovanih obvezama prema službenim tijelima te bilo kakva odstupanja od troškova.</w:t>
      </w:r>
    </w:p>
    <w:p w:rsidR="00253AE9" w:rsidRPr="00180312" w:rsidRDefault="00253AE9" w:rsidP="00676760">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p>
    <w:p w:rsidR="00676760" w:rsidRPr="00180312" w:rsidRDefault="0052550D" w:rsidP="001C5428">
      <w:pPr>
        <w:pStyle w:val="Naslov2"/>
      </w:pPr>
      <w:bookmarkStart w:id="141" w:name="_Toc491340422"/>
      <w:bookmarkStart w:id="142" w:name="_Toc497222662"/>
      <w:bookmarkStart w:id="143" w:name="_Toc500494934"/>
      <w:r w:rsidRPr="00180312">
        <w:t>6</w:t>
      </w:r>
      <w:r w:rsidR="005C4D31" w:rsidRPr="00180312">
        <w:t>.6</w:t>
      </w:r>
      <w:r w:rsidR="00676760" w:rsidRPr="00180312">
        <w:t xml:space="preserve">. </w:t>
      </w:r>
      <w:bookmarkEnd w:id="141"/>
      <w:r w:rsidR="008D0B2A" w:rsidRPr="00180312">
        <w:t>Valuta ponude</w:t>
      </w:r>
      <w:bookmarkEnd w:id="142"/>
      <w:bookmarkEnd w:id="143"/>
    </w:p>
    <w:p w:rsidR="008D0B2A" w:rsidRPr="00180312" w:rsidRDefault="008D0B2A" w:rsidP="008D0B2A">
      <w:pPr>
        <w:jc w:val="both"/>
      </w:pPr>
      <w:r w:rsidRPr="00180312">
        <w:t xml:space="preserve">Sve ponuđene cijene trebaju </w:t>
      </w:r>
      <w:r w:rsidRPr="00180312">
        <w:rPr>
          <w:b/>
          <w:bCs/>
        </w:rPr>
        <w:t>biti iskazane u kunama</w:t>
      </w:r>
      <w:r w:rsidRPr="00180312">
        <w:t xml:space="preserve">. </w:t>
      </w:r>
    </w:p>
    <w:p w:rsidR="0081792A" w:rsidRPr="00180312" w:rsidRDefault="0081792A" w:rsidP="00676760">
      <w:pPr>
        <w:autoSpaceDE w:val="0"/>
        <w:autoSpaceDN w:val="0"/>
        <w:adjustRightInd w:val="0"/>
        <w:spacing w:after="0" w:line="240" w:lineRule="auto"/>
        <w:jc w:val="both"/>
        <w:rPr>
          <w:rFonts w:eastAsia="Times New Roman"/>
          <w:color w:val="000000"/>
        </w:rPr>
      </w:pPr>
    </w:p>
    <w:p w:rsidR="0081792A" w:rsidRPr="00180312" w:rsidRDefault="0052550D" w:rsidP="001C5428">
      <w:pPr>
        <w:pStyle w:val="Naslov2"/>
      </w:pPr>
      <w:bookmarkStart w:id="144" w:name="_Toc491340423"/>
      <w:bookmarkStart w:id="145" w:name="_Toc497222663"/>
      <w:bookmarkStart w:id="146" w:name="_Toc500494935"/>
      <w:r w:rsidRPr="00180312">
        <w:t>6</w:t>
      </w:r>
      <w:r w:rsidR="0081792A" w:rsidRPr="00180312">
        <w:t>.</w:t>
      </w:r>
      <w:r w:rsidR="0079454E" w:rsidRPr="00180312">
        <w:t>7</w:t>
      </w:r>
      <w:r w:rsidR="0081792A" w:rsidRPr="00180312">
        <w:t>. Jezik i pismo ponude</w:t>
      </w:r>
      <w:bookmarkEnd w:id="144"/>
      <w:bookmarkEnd w:id="145"/>
      <w:bookmarkEnd w:id="146"/>
    </w:p>
    <w:p w:rsidR="0081792A" w:rsidRPr="00180312" w:rsidRDefault="0081792A" w:rsidP="00A74A4B">
      <w:pPr>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Ponuda sa svim traženim prilozima izrađuje se i podnosi na hrvatskom jeziku i latiničnim pismom.</w:t>
      </w:r>
    </w:p>
    <w:p w:rsidR="0081792A" w:rsidRPr="00180312" w:rsidRDefault="0081792A" w:rsidP="0081792A">
      <w:pPr>
        <w:overflowPunct w:val="0"/>
        <w:autoSpaceDE w:val="0"/>
        <w:autoSpaceDN w:val="0"/>
        <w:adjustRightInd w:val="0"/>
        <w:spacing w:after="0" w:line="240" w:lineRule="auto"/>
        <w:contextualSpacing/>
        <w:jc w:val="both"/>
        <w:textAlignment w:val="baseline"/>
        <w:rPr>
          <w:rFonts w:eastAsia="Times New Roman"/>
          <w:b/>
          <w:color w:val="000000"/>
          <w:lang w:eastAsia="hr-HR"/>
        </w:rPr>
      </w:pPr>
    </w:p>
    <w:p w:rsidR="0081792A" w:rsidRPr="00180312" w:rsidRDefault="0052550D" w:rsidP="001C5428">
      <w:pPr>
        <w:pStyle w:val="Naslov2"/>
      </w:pPr>
      <w:bookmarkStart w:id="147" w:name="_Toc491340424"/>
      <w:bookmarkStart w:id="148" w:name="_Toc497222664"/>
      <w:bookmarkStart w:id="149" w:name="_Toc500494936"/>
      <w:r w:rsidRPr="00180312">
        <w:t>6</w:t>
      </w:r>
      <w:r w:rsidR="0081792A" w:rsidRPr="00180312">
        <w:t>.</w:t>
      </w:r>
      <w:r w:rsidR="0079454E" w:rsidRPr="00180312">
        <w:t>8</w:t>
      </w:r>
      <w:r w:rsidR="0081792A" w:rsidRPr="00180312">
        <w:t>. Rok valjanosti ponude</w:t>
      </w:r>
      <w:bookmarkEnd w:id="147"/>
      <w:bookmarkEnd w:id="148"/>
      <w:bookmarkEnd w:id="149"/>
      <w:r w:rsidR="0081792A" w:rsidRPr="00180312">
        <w:t xml:space="preserve"> </w:t>
      </w:r>
    </w:p>
    <w:p w:rsidR="0081792A" w:rsidRPr="00180312" w:rsidRDefault="0081792A" w:rsidP="00A74A4B">
      <w:pPr>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 xml:space="preserve">Rok valjanosti ponude je najmanje </w:t>
      </w:r>
      <w:r w:rsidR="0073519B">
        <w:rPr>
          <w:rFonts w:eastAsia="Times New Roman"/>
          <w:b/>
          <w:lang w:eastAsia="hr-HR"/>
        </w:rPr>
        <w:t xml:space="preserve"> 3 (tri) mjeseca</w:t>
      </w:r>
      <w:r w:rsidRPr="00180312">
        <w:rPr>
          <w:rFonts w:eastAsia="Times New Roman"/>
          <w:lang w:eastAsia="hr-HR"/>
        </w:rPr>
        <w:t xml:space="preserve"> od dana određenog za dostavu ponude. Ponuditelj rok valjanosti upisuje u za to predviđeno mjesto pri upisu podataka u sustav Elektroničkog oglasnika javne nabave.</w:t>
      </w:r>
    </w:p>
    <w:p w:rsidR="00676760" w:rsidRPr="00180312" w:rsidRDefault="00676760" w:rsidP="00676760">
      <w:pPr>
        <w:spacing w:after="0" w:line="240" w:lineRule="auto"/>
        <w:contextualSpacing/>
        <w:jc w:val="both"/>
        <w:rPr>
          <w:rFonts w:eastAsia="Times New Roman"/>
          <w:b/>
          <w:color w:val="000000"/>
        </w:rPr>
      </w:pPr>
    </w:p>
    <w:p w:rsidR="0052550D" w:rsidRPr="00180312" w:rsidRDefault="0052550D" w:rsidP="001C5428">
      <w:pPr>
        <w:pStyle w:val="Naslov2"/>
      </w:pPr>
      <w:bookmarkStart w:id="150" w:name="_Toc491340425"/>
      <w:bookmarkStart w:id="151" w:name="_Toc497222665"/>
      <w:bookmarkStart w:id="152" w:name="_Toc500494937"/>
      <w:r w:rsidRPr="00180312">
        <w:t>6</w:t>
      </w:r>
      <w:r w:rsidR="0081792A" w:rsidRPr="00180312">
        <w:t>.</w:t>
      </w:r>
      <w:r w:rsidR="0079454E" w:rsidRPr="00180312">
        <w:t>9</w:t>
      </w:r>
      <w:r w:rsidR="0081792A" w:rsidRPr="00180312">
        <w:t xml:space="preserve">. </w:t>
      </w:r>
      <w:r w:rsidRPr="00180312">
        <w:t>Navod o ponudi dostavljenoj elektroničkim sredstvima komunikacije</w:t>
      </w:r>
      <w:bookmarkEnd w:id="150"/>
      <w:bookmarkEnd w:id="151"/>
      <w:bookmarkEnd w:id="152"/>
    </w:p>
    <w:p w:rsidR="00645C76" w:rsidRPr="00180312" w:rsidRDefault="0081792A" w:rsidP="006B33DC">
      <w:pPr>
        <w:spacing w:after="0" w:line="240" w:lineRule="auto"/>
        <w:contextualSpacing/>
        <w:jc w:val="both"/>
        <w:rPr>
          <w:rFonts w:eastAsia="Times New Roman"/>
          <w:color w:val="000000"/>
        </w:rPr>
      </w:pPr>
      <w:r w:rsidRPr="00180312">
        <w:rPr>
          <w:rFonts w:eastAsia="Times New Roman"/>
          <w:color w:val="000000"/>
        </w:rPr>
        <w:t>Ponuda dostavljena elektronički</w:t>
      </w:r>
      <w:r w:rsidR="0052550D" w:rsidRPr="00180312">
        <w:rPr>
          <w:rFonts w:eastAsia="Times New Roman"/>
          <w:color w:val="000000"/>
        </w:rPr>
        <w:t>m</w:t>
      </w:r>
      <w:r w:rsidRPr="00180312">
        <w:rPr>
          <w:rFonts w:eastAsia="Times New Roman"/>
          <w:color w:val="000000"/>
        </w:rPr>
        <w:t xml:space="preserve"> sredstvima komunikacije putem EOJN RH obvezuje ponuditelja u roku valjanosti ponude neovisno o tome je</w:t>
      </w:r>
      <w:r w:rsidR="0052550D" w:rsidRPr="00180312">
        <w:rPr>
          <w:rFonts w:eastAsia="Times New Roman"/>
          <w:color w:val="000000"/>
        </w:rPr>
        <w:t xml:space="preserve"> li potpisana ili nije te naručitelj ne smije odbiti takvu ponudu samo zbog toga razloga.</w:t>
      </w:r>
    </w:p>
    <w:p w:rsidR="0004305B" w:rsidRPr="00180312" w:rsidRDefault="0004305B" w:rsidP="006B33DC">
      <w:pPr>
        <w:spacing w:after="0" w:line="240" w:lineRule="auto"/>
        <w:contextualSpacing/>
        <w:jc w:val="both"/>
        <w:rPr>
          <w:rFonts w:eastAsia="Times New Roman"/>
          <w:b/>
          <w:color w:val="000000"/>
        </w:rPr>
      </w:pPr>
    </w:p>
    <w:p w:rsidR="00B3792B" w:rsidRPr="00180312" w:rsidRDefault="00B3792B" w:rsidP="00B3792B">
      <w:pPr>
        <w:pStyle w:val="Naslov1"/>
        <w:rPr>
          <w:rFonts w:eastAsia="Times New Roman"/>
          <w:lang w:eastAsia="hr-HR"/>
        </w:rPr>
      </w:pPr>
      <w:bookmarkStart w:id="153" w:name="_Toc491340426"/>
      <w:bookmarkStart w:id="154" w:name="_Toc500494938"/>
      <w:r w:rsidRPr="00180312">
        <w:rPr>
          <w:rFonts w:eastAsia="Times New Roman"/>
          <w:lang w:eastAsia="hr-HR"/>
        </w:rPr>
        <w:t>OSTALE ODREDBE</w:t>
      </w:r>
      <w:bookmarkStart w:id="155" w:name="_Toc473123012"/>
      <w:bookmarkEnd w:id="153"/>
      <w:bookmarkEnd w:id="154"/>
    </w:p>
    <w:p w:rsidR="00B3792B" w:rsidRPr="00180312" w:rsidRDefault="00B3792B" w:rsidP="00B3792B">
      <w:pPr>
        <w:overflowPunct w:val="0"/>
        <w:autoSpaceDE w:val="0"/>
        <w:autoSpaceDN w:val="0"/>
        <w:adjustRightInd w:val="0"/>
        <w:spacing w:after="0" w:line="240" w:lineRule="auto"/>
        <w:contextualSpacing/>
        <w:textAlignment w:val="baseline"/>
        <w:rPr>
          <w:rFonts w:eastAsia="Times New Roman"/>
          <w:b/>
          <w:lang w:eastAsia="hr-HR"/>
        </w:rPr>
      </w:pPr>
    </w:p>
    <w:p w:rsidR="00B3792B" w:rsidRPr="00180312" w:rsidRDefault="0052550D" w:rsidP="001C5428">
      <w:pPr>
        <w:pStyle w:val="Naslov2"/>
        <w:rPr>
          <w:rFonts w:eastAsia="DengXian Light"/>
        </w:rPr>
      </w:pPr>
      <w:bookmarkStart w:id="156" w:name="_Toc491340427"/>
      <w:bookmarkStart w:id="157" w:name="_Toc497222667"/>
      <w:bookmarkStart w:id="158" w:name="_Toc500494939"/>
      <w:r w:rsidRPr="00180312">
        <w:rPr>
          <w:rFonts w:eastAsia="DengXian Light"/>
        </w:rPr>
        <w:t>7</w:t>
      </w:r>
      <w:r w:rsidR="00B3792B" w:rsidRPr="00180312">
        <w:rPr>
          <w:rFonts w:eastAsia="DengXian Light"/>
        </w:rPr>
        <w:t>.1. Oslanjanje na sposobnost drugih subjekata</w:t>
      </w:r>
      <w:bookmarkEnd w:id="155"/>
      <w:bookmarkEnd w:id="156"/>
      <w:bookmarkEnd w:id="157"/>
      <w:bookmarkEnd w:id="158"/>
    </w:p>
    <w:p w:rsidR="0079454E" w:rsidRPr="00180312" w:rsidRDefault="0079454E"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 xml:space="preserve">Radi dokazivanja ispunjavanja kriterija tehničke i stručne sposobnosti ponuditelj ili Zajednica ponuditelja se može, sukladno članku 273. ZJN 2016., osloniti na sposobnost drugih subjekata, bez obzira na pravnu prirodu njihova međusobnog odnosa. </w:t>
      </w: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lastRenderedPageBreak/>
        <w:t>Gospodarski subjekt može se u postupku javne nabave osloniti na sposobnost drugih subjekata radi dokazivanja ispunjavanja kriterija koji su vezani uz obrazovne i stručne kvalifikacije iz članka 268.stavak 1. točke 8. Zakona o javnoj nabavi ili uz relevantno stručno iskustvo , samo ako će ti subjekti izvoditi radove ili pružati usluge za koje se ta sposobnost traži.</w:t>
      </w: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Naručitelj će sukladno člancima 260-269. Zakona o javnoj nabavi provjeriti ispunjavaju li drugi subjekti na čiju sposobnost se gospodarski subjekt oslanja relevantne kriterije za odabir gospodarskog subjekta te postoje li osnove za njihovo isključenje sukladno člancima 251.-256. Zakona o javnoj nabavi.</w:t>
      </w: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Ako se ponuditelj oslanja na sposobnost drugih subjekata mora dokazati Naručitelju da će imati na raspolaganju potrebne resurse nužne za izvršenje ugovora u obliku:</w:t>
      </w:r>
    </w:p>
    <w:p w:rsidR="00CC2DF4" w:rsidRPr="00B3792B"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 xml:space="preserve">Izjave drugog subjekta da će svoje resurse staviti na raspolaganje ponuditelju za izvršenje predmeta nabave ili </w:t>
      </w:r>
    </w:p>
    <w:p w:rsidR="00CC2DF4"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Ugovora o poslovnoj suradnji između ponuditelja/Zajednice ponuditelja i drugog subjekta na čiju se sposobnost oslanja za izvršenje predmeta nabave.</w:t>
      </w:r>
    </w:p>
    <w:p w:rsidR="00CC2DF4"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p>
    <w:p w:rsidR="00CC2DF4"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r>
        <w:rPr>
          <w:rFonts w:eastAsia="Times New Roman"/>
          <w:lang w:eastAsia="hr-HR"/>
        </w:rPr>
        <w:t>Ponuditelj je do trenutka potpisivanja ugovora dužan dostaviti Naručitelju potpisanu i ovjerenu Izjavu ili Ugovor iz kojih je vidljivo koji se resursi međusobno ustupaju.</w:t>
      </w:r>
    </w:p>
    <w:p w:rsidR="00CC2DF4"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r>
        <w:rPr>
          <w:rFonts w:eastAsia="Times New Roman"/>
          <w:lang w:eastAsia="hr-HR"/>
        </w:rPr>
        <w:t>Ako se gospodarski subjekt oslanja na sposobnost drugih subjekata radi dokazivanja ispunjavanja kriterija ekonomske i financijske sposobnosti, ponuditelja ima solidarnu odgovornost za izvršenje ugovora sa gospodarskim subjektima na čiju se sposobnost oslanja.</w:t>
      </w: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Ponuditelj u ponudi mora dokazati za gospodarske subjekte na čiju se sposobnost oslanja da:</w:t>
      </w:r>
    </w:p>
    <w:p w:rsidR="00CC2DF4" w:rsidRPr="00B3792B"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Ne postoje osnove za njihovo isključenje,</w:t>
      </w:r>
    </w:p>
    <w:p w:rsidR="00CC2DF4" w:rsidRPr="00B3792B"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Ispunjavaju uvjete tehničke i stručne sposobnosti, ovisno na koju se sposobnost ponuditelj oslanja (za one uvjete radi čijeg se ispunjenja na gospodarski subjekt oslonio ponuditelj ili zajednica ponuditelja),</w:t>
      </w: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Zajednica gospodarskih subjekata može se osloniti na sposobnost članova zajednice ili drugih subjekata pod uvjetima određenim ZJN 2016.</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bookmarkStart w:id="159" w:name="_Toc473123013"/>
    </w:p>
    <w:p w:rsidR="00B3792B" w:rsidRPr="00180312" w:rsidRDefault="0052550D" w:rsidP="001C5428">
      <w:pPr>
        <w:pStyle w:val="Naslov2"/>
      </w:pPr>
      <w:bookmarkStart w:id="160" w:name="_Toc491340428"/>
      <w:bookmarkStart w:id="161" w:name="_Toc497222668"/>
      <w:bookmarkStart w:id="162" w:name="_Toc500494940"/>
      <w:r w:rsidRPr="00180312">
        <w:rPr>
          <w:rFonts w:eastAsia="DengXian Light"/>
        </w:rPr>
        <w:t>7</w:t>
      </w:r>
      <w:r w:rsidR="00323F8E" w:rsidRPr="00180312">
        <w:rPr>
          <w:rFonts w:eastAsia="DengXian Light"/>
        </w:rPr>
        <w:t>.2</w:t>
      </w:r>
      <w:r w:rsidR="00B3792B" w:rsidRPr="00180312">
        <w:rPr>
          <w:rFonts w:eastAsia="DengXian Light"/>
        </w:rPr>
        <w:t>. Odredbe o zajednici ponuditelja (zajednici gospodarskih subjekata)</w:t>
      </w:r>
      <w:bookmarkEnd w:id="159"/>
      <w:bookmarkEnd w:id="160"/>
      <w:bookmarkEnd w:id="161"/>
      <w:bookmarkEnd w:id="162"/>
    </w:p>
    <w:p w:rsidR="0052550D" w:rsidRPr="00180312" w:rsidRDefault="0052550D"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Zajednica gospodarskih subjekata  je udruženje fizičkih ili pravnih osoba, koja na tržištu nudi izvođenje radova ili posla, isporuku robe ili pružanje usluga. Zajednica gospodarskih subjekata u svojoj ponudi prilaže ESPD obrazac za svakog od članova zajednice gospodarskih subjekata.</w:t>
      </w:r>
    </w:p>
    <w:p w:rsidR="00FE518C" w:rsidRPr="00180312" w:rsidRDefault="00FE518C" w:rsidP="00FE518C">
      <w:pPr>
        <w:pStyle w:val="Bezproreda"/>
        <w:jc w:val="both"/>
        <w:rPr>
          <w:lang w:eastAsia="hr-HR"/>
        </w:rPr>
      </w:pP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rsidR="00FE518C" w:rsidRPr="00180312" w:rsidRDefault="00FE518C" w:rsidP="00B3792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Odgovornost gospodarskih subjekata iz zajednice gospodarskih subjekata je zajednička i solidarna.</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lastRenderedPageBreak/>
        <w:t>Ukoliko zajednica gospodarskih subjekata bude odabrana za sklapanje ugovora o javnoj nabavi, obvezna je, u roku od 8 (osam) dana od dana izvršnosti odluke o odabiru, javnom naručitelju dostaviti pravni akt-sporazum o osnivanju zajednice gospodarskih subjekata za izvršenje ugovora iz kojeg je vidljivo:</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dio koji će izvršavati svaki od članova zajednice gospodarskih subjekata,</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 xml:space="preserve">preuzimanje obveza i odgovornosti ukoliko jedan ili više članova zajednice gospodarskih subjekata ne mogu izvršiti ugovorne obveze, </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 xml:space="preserve">navod kojim članovi zajednice gospodarskih subjekata opunomoćuju jednog člana zajednice gospodarskih subjekata za potpis ugovora </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navod da je odgovornost gospodarskih subjekata iz zajednice gospodarskih subjekata zajednička i solidarna.</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 xml:space="preserve">Pravni akt-sporazum mora biti potpisan od svih članova zajednice gospodarskih subjekata.  </w:t>
      </w:r>
    </w:p>
    <w:p w:rsidR="00FE518C" w:rsidRPr="00180312" w:rsidRDefault="00FE518C" w:rsidP="00A74A4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bookmarkStart w:id="163" w:name="_Toc473123014"/>
    </w:p>
    <w:p w:rsidR="00B3792B" w:rsidRPr="00180312" w:rsidRDefault="00B3792B"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B3792B" w:rsidRPr="00180312" w:rsidRDefault="0052550D" w:rsidP="001C5428">
      <w:pPr>
        <w:pStyle w:val="Naslov2"/>
      </w:pPr>
      <w:bookmarkStart w:id="164" w:name="_Toc491340429"/>
      <w:bookmarkStart w:id="165" w:name="_Toc497222669"/>
      <w:bookmarkStart w:id="166" w:name="_Toc500494941"/>
      <w:r w:rsidRPr="00180312">
        <w:t>7</w:t>
      </w:r>
      <w:r w:rsidR="00323F8E" w:rsidRPr="00180312">
        <w:t>.3</w:t>
      </w:r>
      <w:r w:rsidR="00B3792B" w:rsidRPr="00180312">
        <w:t xml:space="preserve">. Odredbe o </w:t>
      </w:r>
      <w:proofErr w:type="spellStart"/>
      <w:r w:rsidR="00B3792B" w:rsidRPr="00180312">
        <w:t>podugovarateljima</w:t>
      </w:r>
      <w:bookmarkEnd w:id="163"/>
      <w:bookmarkEnd w:id="164"/>
      <w:bookmarkEnd w:id="165"/>
      <w:bookmarkEnd w:id="166"/>
      <w:proofErr w:type="spellEnd"/>
    </w:p>
    <w:p w:rsidR="0052550D" w:rsidRPr="00180312" w:rsidRDefault="0052550D"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Javni naručitelj ne smije zahtijevati od gospodarskih subjekata da dio ugovora o javnoj nabavi daju u podugovor ili da angažiraju određene </w:t>
      </w:r>
      <w:proofErr w:type="spellStart"/>
      <w:r w:rsidRPr="00180312">
        <w:rPr>
          <w:rFonts w:eastAsia="Times New Roman"/>
          <w:lang w:eastAsia="hr-HR"/>
        </w:rPr>
        <w:t>podugovaratelje</w:t>
      </w:r>
      <w:proofErr w:type="spellEnd"/>
      <w:r w:rsidRPr="00180312">
        <w:rPr>
          <w:rFonts w:eastAsia="Times New Roman"/>
          <w:lang w:eastAsia="hr-HR"/>
        </w:rPr>
        <w:t xml:space="preserve"> niti ih u tome ograničavati, osim ako posebnim propisom ili međunarodnim sporazumom nije drukčije određeno.</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Ponuditelj je obvezan za svakog </w:t>
      </w:r>
      <w:proofErr w:type="spellStart"/>
      <w:r w:rsidRPr="00180312">
        <w:rPr>
          <w:rFonts w:eastAsia="Times New Roman"/>
          <w:lang w:eastAsia="hr-HR"/>
        </w:rPr>
        <w:t>podugovaratelja</w:t>
      </w:r>
      <w:proofErr w:type="spellEnd"/>
      <w:r w:rsidRPr="00180312">
        <w:rPr>
          <w:rFonts w:eastAsia="Times New Roman"/>
          <w:lang w:eastAsia="hr-HR"/>
        </w:rPr>
        <w:t xml:space="preserve"> dokazati da ne postoji razlog za isključenje iz točke 3.1.2. Dokumentacije o nabavi. </w:t>
      </w: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Ako javni naručitelj utvrdi da postoji osnova za isključenje </w:t>
      </w:r>
      <w:proofErr w:type="spellStart"/>
      <w:r w:rsidRPr="00180312">
        <w:rPr>
          <w:rFonts w:eastAsia="Times New Roman"/>
          <w:lang w:eastAsia="hr-HR"/>
        </w:rPr>
        <w:t>podugovaratelja</w:t>
      </w:r>
      <w:proofErr w:type="spellEnd"/>
      <w:r w:rsidRPr="00180312">
        <w:rPr>
          <w:rFonts w:eastAsia="Times New Roman"/>
          <w:lang w:eastAsia="hr-HR"/>
        </w:rPr>
        <w:t xml:space="preserve"> iz točke 3.1.2. Dokumentacije o nabavi, obvezan je od gospodarskog subjekta zatražiti zamjenu tog </w:t>
      </w:r>
      <w:proofErr w:type="spellStart"/>
      <w:r w:rsidRPr="00180312">
        <w:rPr>
          <w:rFonts w:eastAsia="Times New Roman"/>
          <w:lang w:eastAsia="hr-HR"/>
        </w:rPr>
        <w:t>podugovaratelja</w:t>
      </w:r>
      <w:proofErr w:type="spellEnd"/>
      <w:r w:rsidRPr="00180312">
        <w:rPr>
          <w:rFonts w:eastAsia="Times New Roman"/>
          <w:lang w:eastAsia="hr-HR"/>
        </w:rPr>
        <w:t xml:space="preserve"> u primjerenom roku, ne kraćem od pet dana.</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Ponuditelj koji namjerava dati dio ugovora o javnoj nabavi u podugovor obvezan je u ponudi:</w:t>
      </w:r>
    </w:p>
    <w:p w:rsidR="00B3792B" w:rsidRPr="00180312" w:rsidRDefault="00B3792B" w:rsidP="009738A8">
      <w:pPr>
        <w:numPr>
          <w:ilvl w:val="0"/>
          <w:numId w:val="17"/>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navesti koji dio ugovora namjerava dati u podugovor (predmet ili količina, vrijednost ili postotni udio),</w:t>
      </w:r>
    </w:p>
    <w:p w:rsidR="00B3792B" w:rsidRPr="00180312" w:rsidRDefault="00B3792B" w:rsidP="009738A8">
      <w:pPr>
        <w:numPr>
          <w:ilvl w:val="0"/>
          <w:numId w:val="17"/>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 xml:space="preserve">navesti podatke o </w:t>
      </w:r>
      <w:proofErr w:type="spellStart"/>
      <w:r w:rsidRPr="00180312">
        <w:rPr>
          <w:rFonts w:eastAsia="Times New Roman"/>
          <w:lang w:eastAsia="hr-HR"/>
        </w:rPr>
        <w:t>podugovarateljima</w:t>
      </w:r>
      <w:proofErr w:type="spellEnd"/>
      <w:r w:rsidRPr="00180312">
        <w:rPr>
          <w:rFonts w:eastAsia="Times New Roman"/>
          <w:lang w:eastAsia="hr-HR"/>
        </w:rPr>
        <w:t xml:space="preserve"> (naziv ili tvrtka, sjedište, OIB ili nacionalni identifikacijski broj, broj računa, zakonski zastupnici </w:t>
      </w:r>
      <w:proofErr w:type="spellStart"/>
      <w:r w:rsidRPr="00180312">
        <w:rPr>
          <w:rFonts w:eastAsia="Times New Roman"/>
          <w:lang w:eastAsia="hr-HR"/>
        </w:rPr>
        <w:t>podugovaratelja</w:t>
      </w:r>
      <w:proofErr w:type="spellEnd"/>
      <w:r w:rsidRPr="00180312">
        <w:rPr>
          <w:rFonts w:eastAsia="Times New Roman"/>
          <w:lang w:eastAsia="hr-HR"/>
        </w:rPr>
        <w:t>),</w:t>
      </w:r>
    </w:p>
    <w:p w:rsidR="00B3792B" w:rsidRPr="00180312" w:rsidRDefault="00B3792B" w:rsidP="009738A8">
      <w:pPr>
        <w:numPr>
          <w:ilvl w:val="0"/>
          <w:numId w:val="17"/>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 xml:space="preserve">dostaviti ESPD - europsku jedinstvenu dokumentaciju o nabavi za svakog </w:t>
      </w:r>
      <w:proofErr w:type="spellStart"/>
      <w:r w:rsidRPr="00180312">
        <w:rPr>
          <w:rFonts w:eastAsia="Times New Roman"/>
          <w:lang w:eastAsia="hr-HR"/>
        </w:rPr>
        <w:t>podugovaratelja</w:t>
      </w:r>
      <w:proofErr w:type="spellEnd"/>
      <w:r w:rsidRPr="00180312">
        <w:rPr>
          <w:rFonts w:eastAsia="Times New Roman"/>
          <w:lang w:eastAsia="hr-HR"/>
        </w:rPr>
        <w:t>.</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Ako ponuditelja dio ugovora o javnoj nabavi daje u podugovor, podaci o </w:t>
      </w:r>
      <w:proofErr w:type="spellStart"/>
      <w:r w:rsidRPr="00180312">
        <w:rPr>
          <w:rFonts w:eastAsia="Times New Roman"/>
          <w:lang w:eastAsia="hr-HR"/>
        </w:rPr>
        <w:t>podugovarateljima</w:t>
      </w:r>
      <w:proofErr w:type="spellEnd"/>
      <w:r w:rsidRPr="00180312">
        <w:rPr>
          <w:rFonts w:eastAsia="Times New Roman"/>
          <w:lang w:eastAsia="hr-HR"/>
        </w:rPr>
        <w:t xml:space="preserve"> će biti navedeni u ugovoru o javnoj nabavi.</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Naručitelj će neposredno plaćati </w:t>
      </w:r>
      <w:proofErr w:type="spellStart"/>
      <w:r w:rsidRPr="00180312">
        <w:rPr>
          <w:rFonts w:eastAsia="Times New Roman"/>
          <w:lang w:eastAsia="hr-HR"/>
        </w:rPr>
        <w:t>podugovaratelju</w:t>
      </w:r>
      <w:proofErr w:type="spellEnd"/>
      <w:r w:rsidRPr="00180312">
        <w:rPr>
          <w:rFonts w:eastAsia="Times New Roman"/>
          <w:lang w:eastAsia="hr-HR"/>
        </w:rPr>
        <w:t xml:space="preserve"> za dio ugovora koji je isti izvršio.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Ugovaratelj mora svom računu ili situaciji priložiti račune ili situacije svojih </w:t>
      </w:r>
      <w:proofErr w:type="spellStart"/>
      <w:r w:rsidRPr="00180312">
        <w:rPr>
          <w:rFonts w:eastAsia="Times New Roman"/>
          <w:lang w:eastAsia="hr-HR"/>
        </w:rPr>
        <w:t>podugovaratelja</w:t>
      </w:r>
      <w:proofErr w:type="spellEnd"/>
      <w:r w:rsidRPr="00180312">
        <w:rPr>
          <w:rFonts w:eastAsia="Times New Roman"/>
          <w:lang w:eastAsia="hr-HR"/>
        </w:rPr>
        <w:t xml:space="preserve"> koje je prethodno potvrdio.</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Ugovaratelj može tijekom izvršenja ugovora o javnoj nabavi od Naručitelja zahtijevati:</w:t>
      </w:r>
    </w:p>
    <w:p w:rsidR="00B3792B" w:rsidRPr="00180312" w:rsidRDefault="00B3792B" w:rsidP="009738A8">
      <w:pPr>
        <w:numPr>
          <w:ilvl w:val="0"/>
          <w:numId w:val="18"/>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 xml:space="preserve">promjenu </w:t>
      </w:r>
      <w:proofErr w:type="spellStart"/>
      <w:r w:rsidRPr="00180312">
        <w:rPr>
          <w:rFonts w:eastAsia="Times New Roman"/>
          <w:lang w:eastAsia="hr-HR"/>
        </w:rPr>
        <w:t>podugovaratelja</w:t>
      </w:r>
      <w:proofErr w:type="spellEnd"/>
      <w:r w:rsidRPr="00180312">
        <w:rPr>
          <w:rFonts w:eastAsia="Times New Roman"/>
          <w:lang w:eastAsia="hr-HR"/>
        </w:rPr>
        <w:t xml:space="preserve"> za onaj dio ugovora o javnoj nabavi koji je prethodno dao u podugovor,</w:t>
      </w:r>
    </w:p>
    <w:p w:rsidR="00B3792B" w:rsidRPr="00180312" w:rsidRDefault="00B3792B" w:rsidP="009738A8">
      <w:pPr>
        <w:numPr>
          <w:ilvl w:val="0"/>
          <w:numId w:val="18"/>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 xml:space="preserve">uvođenje jednog ili više novih </w:t>
      </w:r>
      <w:proofErr w:type="spellStart"/>
      <w:r w:rsidRPr="00180312">
        <w:rPr>
          <w:rFonts w:eastAsia="Times New Roman"/>
          <w:lang w:eastAsia="hr-HR"/>
        </w:rPr>
        <w:t>podugovaratelja</w:t>
      </w:r>
      <w:proofErr w:type="spellEnd"/>
      <w:r w:rsidRPr="00180312">
        <w:rPr>
          <w:rFonts w:eastAsia="Times New Roman"/>
          <w:lang w:eastAsia="hr-HR"/>
        </w:rPr>
        <w:t xml:space="preserve"> čiji ukupni udio ne smije prijeći 30% vrijednosti ugovora o javnoj nabavi bez poreza na dodanu vrijednost, neovisno o tome je li prethodno dao dio ugovora o javnoj nabavi u podugovor ili ne,</w:t>
      </w:r>
    </w:p>
    <w:p w:rsidR="00B3792B" w:rsidRPr="00180312" w:rsidRDefault="00B3792B" w:rsidP="009738A8">
      <w:pPr>
        <w:numPr>
          <w:ilvl w:val="0"/>
          <w:numId w:val="18"/>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preuzimanje izvršenja dijela ugovora o javnoj nabavi koji je prethodno dao u podugovor.</w:t>
      </w:r>
    </w:p>
    <w:p w:rsidR="00B3792B" w:rsidRPr="00180312" w:rsidRDefault="00B3792B" w:rsidP="00B3792B">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 xml:space="preserve">Uz zahtjev za promjenom </w:t>
      </w:r>
      <w:proofErr w:type="spellStart"/>
      <w:r w:rsidRPr="00180312">
        <w:rPr>
          <w:rFonts w:eastAsia="Times New Roman"/>
          <w:lang w:eastAsia="hr-HR"/>
        </w:rPr>
        <w:t>podugovaratelja</w:t>
      </w:r>
      <w:proofErr w:type="spellEnd"/>
      <w:r w:rsidRPr="00180312">
        <w:rPr>
          <w:rFonts w:eastAsia="Times New Roman"/>
          <w:lang w:eastAsia="hr-HR"/>
        </w:rPr>
        <w:t xml:space="preserve">, ugovaratelj Naručitelju dostavlja podatke o novom </w:t>
      </w:r>
      <w:proofErr w:type="spellStart"/>
      <w:r w:rsidRPr="00180312">
        <w:rPr>
          <w:rFonts w:eastAsia="Times New Roman"/>
          <w:lang w:eastAsia="hr-HR"/>
        </w:rPr>
        <w:t>podugovaratelju</w:t>
      </w:r>
      <w:proofErr w:type="spellEnd"/>
      <w:r w:rsidRPr="00180312">
        <w:rPr>
          <w:rFonts w:eastAsia="Times New Roman"/>
          <w:lang w:eastAsia="hr-HR"/>
        </w:rPr>
        <w:t xml:space="preserve"> i europsku jedinstvenu dokumentaciju o nabavi za </w:t>
      </w:r>
      <w:proofErr w:type="spellStart"/>
      <w:r w:rsidRPr="00180312">
        <w:rPr>
          <w:rFonts w:eastAsia="Times New Roman"/>
          <w:lang w:eastAsia="hr-HR"/>
        </w:rPr>
        <w:t>podugovaratelja</w:t>
      </w:r>
      <w:proofErr w:type="spellEnd"/>
      <w:r w:rsidRPr="00180312">
        <w:rPr>
          <w:rFonts w:eastAsia="Times New Roman"/>
          <w:lang w:eastAsia="hr-HR"/>
        </w:rPr>
        <w:t>.</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Javni naručitelj neće i ne smije odobriti zahtjev ugovaratelja:</w:t>
      </w:r>
    </w:p>
    <w:p w:rsidR="00B3792B" w:rsidRPr="00180312" w:rsidRDefault="00B3792B" w:rsidP="009738A8">
      <w:pPr>
        <w:numPr>
          <w:ilvl w:val="0"/>
          <w:numId w:val="20"/>
        </w:numPr>
        <w:overflowPunct w:val="0"/>
        <w:autoSpaceDE w:val="0"/>
        <w:autoSpaceDN w:val="0"/>
        <w:adjustRightInd w:val="0"/>
        <w:spacing w:after="200" w:line="240" w:lineRule="auto"/>
        <w:contextualSpacing/>
        <w:jc w:val="both"/>
        <w:textAlignment w:val="baseline"/>
        <w:rPr>
          <w:rFonts w:eastAsia="Times New Roman"/>
          <w:lang w:eastAsia="hr-HR"/>
        </w:rPr>
      </w:pPr>
      <w:r w:rsidRPr="00180312">
        <w:rPr>
          <w:rFonts w:eastAsia="Times New Roman"/>
          <w:lang w:eastAsia="hr-HR"/>
        </w:rPr>
        <w:t xml:space="preserve">u slučaju zahtjeva za promjenom </w:t>
      </w:r>
      <w:proofErr w:type="spellStart"/>
      <w:r w:rsidRPr="00180312">
        <w:rPr>
          <w:rFonts w:eastAsia="Times New Roman"/>
          <w:lang w:eastAsia="hr-HR"/>
        </w:rPr>
        <w:t>podugovaratelja</w:t>
      </w:r>
      <w:proofErr w:type="spellEnd"/>
      <w:r w:rsidRPr="00180312">
        <w:rPr>
          <w:rFonts w:eastAsia="Times New Roman"/>
          <w:lang w:eastAsia="hr-HR"/>
        </w:rPr>
        <w:t xml:space="preserve"> za onaj dio ugovora koji je prethodno dao u podugovor i u slučaju zahtjeva za uvođenje jednog ili više novih </w:t>
      </w:r>
      <w:proofErr w:type="spellStart"/>
      <w:r w:rsidRPr="00180312">
        <w:rPr>
          <w:rFonts w:eastAsia="Times New Roman"/>
          <w:lang w:eastAsia="hr-HR"/>
        </w:rPr>
        <w:t>podugovaratelja</w:t>
      </w:r>
      <w:proofErr w:type="spellEnd"/>
      <w:r w:rsidRPr="00180312">
        <w:rPr>
          <w:rFonts w:eastAsia="Times New Roman"/>
          <w:lang w:eastAsia="hr-HR"/>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w:t>
      </w:r>
      <w:r w:rsidRPr="00180312">
        <w:rPr>
          <w:rFonts w:eastAsia="Times New Roman"/>
          <w:lang w:eastAsia="hr-HR"/>
        </w:rPr>
        <w:lastRenderedPageBreak/>
        <w:t xml:space="preserve">sposobnost </w:t>
      </w:r>
      <w:proofErr w:type="spellStart"/>
      <w:r w:rsidRPr="00180312">
        <w:rPr>
          <w:rFonts w:eastAsia="Times New Roman"/>
          <w:lang w:eastAsia="hr-HR"/>
        </w:rPr>
        <w:t>podugovaratelja</w:t>
      </w:r>
      <w:proofErr w:type="spellEnd"/>
      <w:r w:rsidRPr="00180312">
        <w:rPr>
          <w:rFonts w:eastAsia="Times New Roman"/>
          <w:lang w:eastAsia="hr-HR"/>
        </w:rPr>
        <w:t xml:space="preserve"> kojeg sada mijenja, a novi </w:t>
      </w:r>
      <w:proofErr w:type="spellStart"/>
      <w:r w:rsidRPr="00180312">
        <w:rPr>
          <w:rFonts w:eastAsia="Times New Roman"/>
          <w:lang w:eastAsia="hr-HR"/>
        </w:rPr>
        <w:t>podugovaratelj</w:t>
      </w:r>
      <w:proofErr w:type="spellEnd"/>
      <w:r w:rsidRPr="00180312">
        <w:rPr>
          <w:rFonts w:eastAsia="Times New Roman"/>
          <w:lang w:eastAsia="hr-HR"/>
        </w:rPr>
        <w:t xml:space="preserve"> ne ispunjava iste uvjete, ili postoje osnove za isključenje</w:t>
      </w:r>
    </w:p>
    <w:p w:rsidR="00B3792B" w:rsidRPr="00180312" w:rsidRDefault="00B3792B" w:rsidP="009738A8">
      <w:pPr>
        <w:numPr>
          <w:ilvl w:val="0"/>
          <w:numId w:val="20"/>
        </w:numPr>
        <w:overflowPunct w:val="0"/>
        <w:autoSpaceDE w:val="0"/>
        <w:autoSpaceDN w:val="0"/>
        <w:adjustRightInd w:val="0"/>
        <w:spacing w:after="200" w:line="240" w:lineRule="auto"/>
        <w:contextualSpacing/>
        <w:jc w:val="both"/>
        <w:textAlignment w:val="baseline"/>
        <w:rPr>
          <w:rFonts w:eastAsia="Times New Roman"/>
          <w:lang w:eastAsia="hr-HR"/>
        </w:rPr>
      </w:pPr>
      <w:r w:rsidRPr="00180312">
        <w:rPr>
          <w:rFonts w:eastAsia="Times New Roman"/>
          <w:lang w:eastAsia="hr-HR"/>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180312">
        <w:rPr>
          <w:rFonts w:eastAsia="Times New Roman"/>
          <w:lang w:eastAsia="hr-HR"/>
        </w:rPr>
        <w:t>podugovaratelja</w:t>
      </w:r>
      <w:proofErr w:type="spellEnd"/>
      <w:r w:rsidRPr="00180312">
        <w:rPr>
          <w:rFonts w:eastAsia="Times New Roman"/>
          <w:lang w:eastAsia="hr-HR"/>
        </w:rPr>
        <w:t xml:space="preserve"> za izvršenje tog dijela, a ugovaratelj samostalno ne posjeduje takvu sposobnost, ili ako je taj dio ugovora već izvršen.</w:t>
      </w: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Sudjelovanje </w:t>
      </w:r>
      <w:proofErr w:type="spellStart"/>
      <w:r w:rsidRPr="00180312">
        <w:rPr>
          <w:rFonts w:eastAsia="Times New Roman"/>
          <w:lang w:eastAsia="hr-HR"/>
        </w:rPr>
        <w:t>podugovaratelja</w:t>
      </w:r>
      <w:proofErr w:type="spellEnd"/>
      <w:r w:rsidRPr="00180312">
        <w:rPr>
          <w:rFonts w:eastAsia="Times New Roman"/>
          <w:lang w:eastAsia="hr-HR"/>
        </w:rPr>
        <w:t xml:space="preserve"> ne utječe na odgovornost ugovaratelja za izvršenje ugovora o javnoj nabavi. Ako se ponuditelj oslanja na sposobnost </w:t>
      </w:r>
      <w:proofErr w:type="spellStart"/>
      <w:r w:rsidRPr="00180312">
        <w:rPr>
          <w:rFonts w:eastAsia="Times New Roman"/>
          <w:lang w:eastAsia="hr-HR"/>
        </w:rPr>
        <w:t>podugovaratelja</w:t>
      </w:r>
      <w:proofErr w:type="spellEnd"/>
      <w:r w:rsidRPr="00180312">
        <w:rPr>
          <w:rFonts w:eastAsia="Times New Roman"/>
          <w:lang w:eastAsia="hr-HR"/>
        </w:rPr>
        <w:t xml:space="preserve"> radi dokazivanja ispunjavanja kriterija ekonomske i financijske sposobnosti, </w:t>
      </w:r>
      <w:proofErr w:type="spellStart"/>
      <w:r w:rsidRPr="00180312">
        <w:rPr>
          <w:rFonts w:eastAsia="Times New Roman"/>
          <w:lang w:eastAsia="hr-HR"/>
        </w:rPr>
        <w:t>podugovaratelji</w:t>
      </w:r>
      <w:proofErr w:type="spellEnd"/>
      <w:r w:rsidRPr="00180312">
        <w:rPr>
          <w:rFonts w:eastAsia="Times New Roman"/>
          <w:lang w:eastAsia="hr-HR"/>
        </w:rPr>
        <w:t xml:space="preserve"> su solidarno odgovorni za izvršenje ugovora. Navedena odredba će biti sastavni dio ugovora o javnoj nabavi koji će sklopiti naručitelj s odabranim ponuditeljem.</w:t>
      </w:r>
    </w:p>
    <w:p w:rsidR="0081792A" w:rsidRPr="00180312" w:rsidRDefault="0081792A"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E9602D" w:rsidRPr="00180312" w:rsidRDefault="00E9602D" w:rsidP="001C5428">
      <w:pPr>
        <w:pStyle w:val="Naslov2"/>
      </w:pPr>
      <w:bookmarkStart w:id="167" w:name="_Toc491340430"/>
      <w:bookmarkStart w:id="168" w:name="_Toc497222670"/>
    </w:p>
    <w:p w:rsidR="0081792A" w:rsidRPr="00180312" w:rsidRDefault="00162641" w:rsidP="001C5428">
      <w:pPr>
        <w:pStyle w:val="Naslov2"/>
      </w:pPr>
      <w:bookmarkStart w:id="169" w:name="_Toc500494942"/>
      <w:r w:rsidRPr="00180312">
        <w:t>7.4</w:t>
      </w:r>
      <w:r w:rsidR="0052550D" w:rsidRPr="00180312">
        <w:t>.</w:t>
      </w:r>
      <w:r w:rsidR="0081792A" w:rsidRPr="00180312">
        <w:t xml:space="preserve"> Vrsta, sredstvo jamstva i</w:t>
      </w:r>
      <w:bookmarkStart w:id="170" w:name="_Toc473123020"/>
      <w:r w:rsidR="0081792A" w:rsidRPr="00180312">
        <w:t xml:space="preserve"> uvjeti jamstva</w:t>
      </w:r>
      <w:bookmarkEnd w:id="167"/>
      <w:bookmarkEnd w:id="168"/>
      <w:bookmarkEnd w:id="169"/>
    </w:p>
    <w:p w:rsidR="0081792A" w:rsidRPr="00180312" w:rsidRDefault="0081792A" w:rsidP="0081792A">
      <w:pPr>
        <w:rPr>
          <w:lang w:eastAsia="hr-HR"/>
        </w:rPr>
      </w:pPr>
    </w:p>
    <w:p w:rsidR="0081792A" w:rsidRPr="00180312" w:rsidRDefault="00162641" w:rsidP="0081792A">
      <w:pPr>
        <w:overflowPunct w:val="0"/>
        <w:autoSpaceDE w:val="0"/>
        <w:autoSpaceDN w:val="0"/>
        <w:adjustRightInd w:val="0"/>
        <w:spacing w:after="0" w:line="240" w:lineRule="auto"/>
        <w:jc w:val="both"/>
        <w:textAlignment w:val="baseline"/>
        <w:rPr>
          <w:rFonts w:eastAsia="Times New Roman"/>
          <w:b/>
        </w:rPr>
      </w:pPr>
      <w:r w:rsidRPr="00180312">
        <w:rPr>
          <w:rFonts w:eastAsia="Times New Roman"/>
          <w:b/>
        </w:rPr>
        <w:t>7.4</w:t>
      </w:r>
      <w:r w:rsidR="0081792A" w:rsidRPr="00180312">
        <w:rPr>
          <w:rFonts w:eastAsia="Times New Roman"/>
          <w:b/>
        </w:rPr>
        <w:t>.1. Jamstvo za ozbiljnost ponude</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rPr>
      </w:pP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b/>
          <w:color w:val="000000"/>
          <w:lang w:eastAsia="hr-HR"/>
        </w:rPr>
      </w:pPr>
      <w:r w:rsidRPr="00180312">
        <w:rPr>
          <w:rFonts w:eastAsia="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180312">
        <w:rPr>
          <w:rFonts w:eastAsia="Times New Roman"/>
          <w:b/>
        </w:rPr>
        <w:t>u iznosu</w:t>
      </w:r>
      <w:r w:rsidRPr="00180312">
        <w:rPr>
          <w:rFonts w:eastAsia="Times New Roman"/>
          <w:color w:val="000000"/>
          <w:lang w:eastAsia="hr-HR"/>
        </w:rPr>
        <w:t>, bez uvećanja, sa zakonskim zateznim kamatama po stopi određenoj sukladno odredbi članka 29. stavka 2. Zakona o obveznim odnosima (</w:t>
      </w:r>
      <w:r w:rsidRPr="00180312">
        <w:rPr>
          <w:rFonts w:eastAsia="Times New Roman"/>
        </w:rPr>
        <w:t>NN 35/05, 41/08, 125/11 i 78/15</w:t>
      </w:r>
      <w:r w:rsidRPr="00180312">
        <w:rPr>
          <w:rFonts w:eastAsia="Times New Roman"/>
          <w:color w:val="000000"/>
          <w:lang w:eastAsia="hr-HR"/>
        </w:rPr>
        <w:t xml:space="preserve">) sa važenjem najmanje do isteka roka valjanosti ponude: =     </w:t>
      </w:r>
      <w:r w:rsidR="00C22A22">
        <w:rPr>
          <w:rFonts w:eastAsia="Times New Roman"/>
          <w:b/>
          <w:color w:val="000000"/>
          <w:lang w:eastAsia="hr-HR"/>
        </w:rPr>
        <w:t>26.4</w:t>
      </w:r>
      <w:r w:rsidR="007778AD" w:rsidRPr="00180312">
        <w:rPr>
          <w:rFonts w:eastAsia="Times New Roman"/>
          <w:b/>
          <w:color w:val="000000"/>
          <w:lang w:eastAsia="hr-HR"/>
        </w:rPr>
        <w:t>00</w:t>
      </w:r>
      <w:r w:rsidRPr="00180312">
        <w:rPr>
          <w:rFonts w:eastAsia="Times New Roman"/>
          <w:b/>
          <w:color w:val="000000"/>
          <w:lang w:eastAsia="hr-HR"/>
        </w:rPr>
        <w:t>,00 kn.</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color w:val="000000"/>
          <w:lang w:eastAsia="hr-HR"/>
        </w:rPr>
      </w:pPr>
    </w:p>
    <w:p w:rsidR="0081792A" w:rsidRPr="00180312" w:rsidRDefault="0081792A"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Naručitelj će jamstvo za ozbiljnost ponude naplatiti:  za slučaj o</w:t>
      </w:r>
      <w:r w:rsidR="00A74A4B" w:rsidRPr="00180312">
        <w:rPr>
          <w:rFonts w:eastAsia="Times New Roman"/>
          <w:lang w:eastAsia="hr-HR"/>
        </w:rPr>
        <w:t xml:space="preserve">dustajanja ponuditelja od svoje </w:t>
      </w:r>
      <w:r w:rsidRPr="00180312">
        <w:rPr>
          <w:rFonts w:eastAsia="Times New Roman"/>
          <w:lang w:eastAsia="hr-HR"/>
        </w:rPr>
        <w:t xml:space="preserve">ponude u roku njezine valjanosti, nedostavljanja ažuriranih popratnih dokumenata sukladno članku 263. ZJN 2016, neprihvaćanja ispravka računske greške, odbijanja potpisivanja </w:t>
      </w:r>
      <w:r w:rsidR="00162641" w:rsidRPr="00180312">
        <w:rPr>
          <w:rFonts w:eastAsia="Times New Roman"/>
          <w:lang w:eastAsia="hr-HR"/>
        </w:rPr>
        <w:t>ugovora</w:t>
      </w:r>
      <w:r w:rsidR="002B7D74" w:rsidRPr="00180312">
        <w:rPr>
          <w:rFonts w:eastAsia="Times New Roman"/>
          <w:lang w:eastAsia="hr-HR"/>
        </w:rPr>
        <w:t>, kao odabrani ponuditelj ne dostavi jamstvo za uredno ispunjenje ugovora.</w:t>
      </w:r>
    </w:p>
    <w:p w:rsidR="0081792A" w:rsidRPr="00180312" w:rsidRDefault="0081792A" w:rsidP="0081792A">
      <w:pPr>
        <w:overflowPunct w:val="0"/>
        <w:autoSpaceDE w:val="0"/>
        <w:autoSpaceDN w:val="0"/>
        <w:adjustRightInd w:val="0"/>
        <w:spacing w:after="0" w:line="240" w:lineRule="auto"/>
        <w:jc w:val="both"/>
        <w:textAlignment w:val="baseline"/>
        <w:rPr>
          <w:rFonts w:ascii="Calibri" w:eastAsia="Times New Roman" w:hAnsi="Calibri" w:cs="ArialMT"/>
          <w:color w:val="000000"/>
          <w:lang w:eastAsia="hr-HR"/>
        </w:rPr>
      </w:pPr>
    </w:p>
    <w:p w:rsidR="0081792A" w:rsidRPr="00180312" w:rsidRDefault="0081792A" w:rsidP="0081792A">
      <w:pPr>
        <w:autoSpaceDE w:val="0"/>
        <w:autoSpaceDN w:val="0"/>
        <w:adjustRightInd w:val="0"/>
        <w:spacing w:after="0" w:line="240" w:lineRule="auto"/>
        <w:jc w:val="both"/>
        <w:rPr>
          <w:rFonts w:eastAsia="Times New Roman"/>
          <w:b/>
          <w:color w:val="000000"/>
        </w:rPr>
      </w:pPr>
      <w:r w:rsidRPr="00180312">
        <w:rPr>
          <w:rFonts w:eastAsia="Times New Roman"/>
          <w:color w:val="000000"/>
        </w:rPr>
        <w:t xml:space="preserve">Jamstvo za ozbiljnost ponude dostavlja se </w:t>
      </w:r>
      <w:r w:rsidRPr="00180312">
        <w:rPr>
          <w:rFonts w:eastAsia="Times New Roman"/>
          <w:b/>
          <w:color w:val="000000"/>
        </w:rPr>
        <w:t>u izvorniku, odvojeno od elektroničke ponude, u papirnatom obliku</w:t>
      </w:r>
      <w:r w:rsidRPr="00180312">
        <w:rPr>
          <w:rFonts w:eastAsia="Times New Roman"/>
          <w:color w:val="000000"/>
        </w:rPr>
        <w:t xml:space="preserve">, </w:t>
      </w:r>
      <w:r w:rsidRPr="00180312">
        <w:rPr>
          <w:rFonts w:eastAsia="Times New Roman"/>
          <w:b/>
          <w:bCs/>
          <w:color w:val="000000"/>
        </w:rPr>
        <w:t xml:space="preserve">na način kako je navedeno </w:t>
      </w:r>
      <w:r w:rsidRPr="008F48C2">
        <w:rPr>
          <w:rFonts w:eastAsia="Times New Roman"/>
          <w:b/>
          <w:bCs/>
          <w:color w:val="000000"/>
        </w:rPr>
        <w:t>toč</w:t>
      </w:r>
      <w:r w:rsidR="00162641" w:rsidRPr="008F48C2">
        <w:rPr>
          <w:rFonts w:eastAsia="Times New Roman"/>
          <w:b/>
          <w:bCs/>
          <w:color w:val="000000"/>
        </w:rPr>
        <w:t>kom 6</w:t>
      </w:r>
      <w:r w:rsidRPr="008F48C2">
        <w:rPr>
          <w:rFonts w:eastAsia="Times New Roman"/>
          <w:b/>
          <w:bCs/>
          <w:color w:val="000000"/>
        </w:rPr>
        <w:t xml:space="preserve">.1.2. </w:t>
      </w:r>
      <w:r w:rsidRPr="008F48C2">
        <w:rPr>
          <w:rFonts w:eastAsia="Times New Roman"/>
          <w:color w:val="000000"/>
        </w:rPr>
        <w:t>ove</w:t>
      </w:r>
      <w:r w:rsidRPr="00180312">
        <w:rPr>
          <w:rFonts w:eastAsia="Times New Roman"/>
          <w:color w:val="000000"/>
        </w:rPr>
        <w:t xml:space="preserve"> Dokumentacije o nabavi (</w:t>
      </w:r>
      <w:r w:rsidRPr="00180312">
        <w:rPr>
          <w:rFonts w:eastAsia="Times New Roman"/>
          <w:iCs/>
          <w:color w:val="000000"/>
        </w:rPr>
        <w:t>Način  dostave dijelova ponude koji se dostavljaju odvojeno u fizičkom/papirnatom obliku</w:t>
      </w:r>
      <w:r w:rsidRPr="00180312">
        <w:rPr>
          <w:rFonts w:eastAsia="Times New Roman"/>
          <w:bCs/>
        </w:rPr>
        <w:t xml:space="preserve"> u zatvorenoj omotnici (jamstvo za ozbiljnost ponude)</w:t>
      </w:r>
      <w:r w:rsidRPr="00180312">
        <w:rPr>
          <w:rFonts w:eastAsia="Times New Roman"/>
          <w:color w:val="000000"/>
        </w:rPr>
        <w:t>. Izvornik se dostavlja u zatvorenoj plastičnoj foliji i čini sastavni dio dijela ponude dostavljene u papirnatom obliku.</w:t>
      </w:r>
      <w:r w:rsidRPr="00180312">
        <w:rPr>
          <w:rFonts w:eastAsia="Times New Roman"/>
          <w:bCs/>
        </w:rPr>
        <w:t xml:space="preserve"> </w:t>
      </w:r>
      <w:r w:rsidRPr="00180312">
        <w:rPr>
          <w:rFonts w:eastAsia="Times New Roman"/>
          <w:lang w:eastAsia="hr-HR"/>
        </w:rPr>
        <w:t xml:space="preserve">Jamstvo ne smije biti ni na koji način oštećeno (bušenjem, </w:t>
      </w:r>
      <w:proofErr w:type="spellStart"/>
      <w:r w:rsidRPr="00180312">
        <w:rPr>
          <w:rFonts w:eastAsia="Times New Roman"/>
          <w:lang w:eastAsia="hr-HR"/>
        </w:rPr>
        <w:t>klamanjem</w:t>
      </w:r>
      <w:proofErr w:type="spellEnd"/>
      <w:r w:rsidRPr="00180312">
        <w:rPr>
          <w:rFonts w:eastAsia="Times New Roman"/>
          <w:lang w:eastAsia="hr-HR"/>
        </w:rPr>
        <w:t xml:space="preserve"> i sl.)</w:t>
      </w:r>
      <w:r w:rsidR="00162641" w:rsidRPr="00180312">
        <w:rPr>
          <w:rFonts w:eastAsia="Times New Roman"/>
          <w:lang w:eastAsia="hr-HR"/>
        </w:rPr>
        <w:t xml:space="preserve">. </w:t>
      </w:r>
    </w:p>
    <w:p w:rsidR="0081792A" w:rsidRPr="00180312" w:rsidRDefault="0081792A" w:rsidP="0081792A">
      <w:pPr>
        <w:autoSpaceDE w:val="0"/>
        <w:autoSpaceDN w:val="0"/>
        <w:adjustRightInd w:val="0"/>
        <w:spacing w:after="0" w:line="240" w:lineRule="auto"/>
        <w:ind w:hanging="426"/>
        <w:jc w:val="both"/>
        <w:rPr>
          <w:rFonts w:eastAsia="Times New Roman"/>
          <w:bCs/>
        </w:rPr>
      </w:pPr>
    </w:p>
    <w:p w:rsidR="0081792A" w:rsidRPr="00180312" w:rsidRDefault="0081792A" w:rsidP="0081792A">
      <w:pPr>
        <w:autoSpaceDE w:val="0"/>
        <w:autoSpaceDN w:val="0"/>
        <w:adjustRightInd w:val="0"/>
        <w:spacing w:after="0" w:line="240" w:lineRule="auto"/>
        <w:jc w:val="both"/>
        <w:rPr>
          <w:rFonts w:eastAsia="Times New Roman"/>
          <w:bCs/>
        </w:rPr>
      </w:pPr>
      <w:r w:rsidRPr="00180312">
        <w:rPr>
          <w:rFonts w:eastAsia="Times New Roman"/>
          <w:lang w:eastAsia="hr-HR"/>
        </w:rPr>
        <w:t>Gospodarski subjekt može dostaviti jamstvo koje je duže od roka valjanosti ponude.</w:t>
      </w:r>
    </w:p>
    <w:p w:rsidR="0081792A" w:rsidRPr="00180312" w:rsidRDefault="0081792A" w:rsidP="0081792A">
      <w:pPr>
        <w:overflowPunct w:val="0"/>
        <w:autoSpaceDE w:val="0"/>
        <w:autoSpaceDN w:val="0"/>
        <w:adjustRightInd w:val="0"/>
        <w:spacing w:after="120" w:line="240" w:lineRule="auto"/>
        <w:ind w:right="380"/>
        <w:jc w:val="both"/>
        <w:textAlignment w:val="baseline"/>
        <w:rPr>
          <w:rFonts w:eastAsia="Times New Roman"/>
          <w:lang w:eastAsia="hr-HR"/>
        </w:rPr>
      </w:pPr>
      <w:r w:rsidRPr="00180312">
        <w:rPr>
          <w:rFonts w:eastAsia="Times New Roman"/>
          <w:lang w:eastAsia="hr-HR"/>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1792A" w:rsidRPr="00180312" w:rsidRDefault="0081792A" w:rsidP="0081792A">
      <w:pPr>
        <w:overflowPunct w:val="0"/>
        <w:autoSpaceDE w:val="0"/>
        <w:autoSpaceDN w:val="0"/>
        <w:adjustRightInd w:val="0"/>
        <w:spacing w:after="120" w:line="240" w:lineRule="auto"/>
        <w:ind w:right="380"/>
        <w:jc w:val="both"/>
        <w:textAlignment w:val="baseline"/>
        <w:rPr>
          <w:rFonts w:eastAsia="Times New Roman"/>
          <w:lang w:eastAsia="hr-HR"/>
        </w:rPr>
      </w:pPr>
      <w:r w:rsidRPr="00180312">
        <w:rPr>
          <w:rFonts w:eastAsia="Times New Roman"/>
          <w:lang w:eastAsia="hr-HR"/>
        </w:rPr>
        <w:t xml:space="preserve">Naručitelj obvezan je vratiti ponuditeljima jamstvo za ozbiljnost ponude u roku od deset dana od dana potpisivanja okvirnog sporazuma, a presliku jamstva obvezan je pohraniti. </w:t>
      </w:r>
    </w:p>
    <w:p w:rsidR="0081792A" w:rsidRPr="00180312" w:rsidRDefault="0081792A" w:rsidP="007778AD">
      <w:pPr>
        <w:overflowPunct w:val="0"/>
        <w:autoSpaceDE w:val="0"/>
        <w:autoSpaceDN w:val="0"/>
        <w:adjustRightInd w:val="0"/>
        <w:spacing w:after="120" w:line="240" w:lineRule="auto"/>
        <w:ind w:right="380"/>
        <w:jc w:val="both"/>
        <w:textAlignment w:val="baseline"/>
        <w:rPr>
          <w:rFonts w:eastAsia="Times New Roman"/>
          <w:lang w:eastAsia="hr-HR"/>
        </w:rPr>
      </w:pPr>
      <w:r w:rsidRPr="00180312">
        <w:rPr>
          <w:rFonts w:eastAsia="Times New Roman"/>
          <w:lang w:eastAsia="hr-HR"/>
        </w:rPr>
        <w:t>Umjesto dostavljanja jamstva za ozbiljnost ponude</w:t>
      </w:r>
      <w:r w:rsidRPr="00180312">
        <w:rPr>
          <w:rFonts w:eastAsia="Times New Roman"/>
          <w:color w:val="000000"/>
          <w:lang w:eastAsia="hr-HR"/>
        </w:rPr>
        <w:t xml:space="preserve"> (bankovne garancije)</w:t>
      </w:r>
      <w:r w:rsidRPr="00180312">
        <w:rPr>
          <w:rFonts w:eastAsia="Times New Roman"/>
          <w:lang w:eastAsia="hr-HR"/>
        </w:rPr>
        <w:t xml:space="preserve"> ponuditelj ima mogućnost dati novčani polog u traženom iznosu visine jamstva</w:t>
      </w:r>
      <w:r w:rsidR="00311F62">
        <w:rPr>
          <w:rFonts w:eastAsia="Times New Roman"/>
          <w:lang w:eastAsia="hr-HR"/>
        </w:rPr>
        <w:t xml:space="preserve"> i to na IBAN Naručitelja broj: </w:t>
      </w:r>
      <w:r w:rsidR="00311F62" w:rsidRPr="008F48C2">
        <w:rPr>
          <w:rFonts w:eastAsia="Times New Roman"/>
          <w:b/>
          <w:color w:val="0070C0"/>
          <w:lang w:eastAsia="hr-HR"/>
        </w:rPr>
        <w:t>HR24 2500 0091101426771</w:t>
      </w:r>
      <w:r w:rsidRPr="008F48C2">
        <w:rPr>
          <w:rFonts w:eastAsia="Times New Roman"/>
          <w:lang w:eastAsia="hr-HR"/>
        </w:rPr>
        <w:t xml:space="preserve">, poziv na broj: </w:t>
      </w:r>
      <w:r w:rsidR="008F48C2" w:rsidRPr="008F48C2">
        <w:rPr>
          <w:rFonts w:eastAsia="Times New Roman"/>
          <w:b/>
          <w:color w:val="0070C0"/>
          <w:lang w:eastAsia="hr-HR"/>
        </w:rPr>
        <w:t xml:space="preserve">HR 00 </w:t>
      </w:r>
      <w:r w:rsidRPr="008F48C2">
        <w:rPr>
          <w:rFonts w:eastAsia="Times New Roman"/>
          <w:b/>
          <w:color w:val="0070C0"/>
          <w:lang w:eastAsia="hr-HR"/>
        </w:rPr>
        <w:t>OIB ponuditelja</w:t>
      </w:r>
      <w:r w:rsidRPr="00180312">
        <w:rPr>
          <w:rFonts w:eastAsia="Times New Roman"/>
          <w:lang w:eastAsia="hr-HR"/>
        </w:rPr>
        <w:t>, s naznakom  „jamstvo za ozbiljnost ponude,</w:t>
      </w:r>
      <w:r w:rsidR="00944D23" w:rsidRPr="00180312">
        <w:rPr>
          <w:rFonts w:eastAsia="Times New Roman"/>
          <w:lang w:eastAsia="hr-HR"/>
        </w:rPr>
        <w:t xml:space="preserve"> </w:t>
      </w:r>
      <w:r w:rsidR="000B36CE">
        <w:rPr>
          <w:rFonts w:eastAsia="Times New Roman"/>
          <w:b/>
          <w:bCs/>
          <w:color w:val="0070C0"/>
          <w:lang w:eastAsia="hr-HR"/>
        </w:rPr>
        <w:t xml:space="preserve">Usluga prijevoza za potrebe sportskih klubova </w:t>
      </w:r>
      <w:r w:rsidR="007778AD" w:rsidRPr="00180312">
        <w:rPr>
          <w:rFonts w:eastAsia="Times New Roman"/>
          <w:b/>
          <w:bCs/>
          <w:color w:val="0070C0"/>
          <w:lang w:eastAsia="hr-HR"/>
        </w:rPr>
        <w:t xml:space="preserve"> Grada Poreča</w:t>
      </w:r>
      <w:r w:rsidRPr="00180312">
        <w:rPr>
          <w:rFonts w:eastAsia="Times New Roman"/>
          <w:bCs/>
          <w:iCs/>
          <w:lang w:eastAsia="hr-HR"/>
        </w:rPr>
        <w:t>“</w:t>
      </w:r>
      <w:r w:rsidRPr="00180312">
        <w:rPr>
          <w:rFonts w:eastAsia="Times New Roman"/>
          <w:lang w:eastAsia="hr-HR"/>
        </w:rPr>
        <w:t>. Polog mora biti evidentiran na računu Naručitelja u trenutku isteka roka za dostavu ponuda.</w:t>
      </w:r>
    </w:p>
    <w:p w:rsidR="0081792A" w:rsidRPr="00180312" w:rsidRDefault="0081792A" w:rsidP="0081792A">
      <w:pPr>
        <w:overflowPunct w:val="0"/>
        <w:autoSpaceDE w:val="0"/>
        <w:autoSpaceDN w:val="0"/>
        <w:adjustRightInd w:val="0"/>
        <w:spacing w:after="0" w:line="240" w:lineRule="auto"/>
        <w:ind w:left="-426"/>
        <w:jc w:val="both"/>
        <w:textAlignment w:val="baseline"/>
        <w:rPr>
          <w:rFonts w:eastAsia="Times New Roman"/>
          <w:b/>
          <w:lang w:eastAsia="hr-HR"/>
        </w:rPr>
      </w:pPr>
      <w:r w:rsidRPr="00180312">
        <w:rPr>
          <w:rFonts w:eastAsia="Times New Roman"/>
          <w:lang w:eastAsia="hr-HR"/>
        </w:rPr>
        <w:tab/>
        <w:t xml:space="preserve">U tom slučaju ponuditelj </w:t>
      </w:r>
      <w:r w:rsidRPr="00180312">
        <w:rPr>
          <w:rFonts w:eastAsia="Times New Roman"/>
          <w:b/>
          <w:lang w:eastAsia="hr-HR"/>
        </w:rPr>
        <w:t>dokaz o uplati prilaže u svojoj ponudi.</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b/>
        </w:rPr>
      </w:pPr>
    </w:p>
    <w:bookmarkEnd w:id="170"/>
    <w:p w:rsidR="0081792A" w:rsidRPr="00180312" w:rsidRDefault="00162641" w:rsidP="0081792A">
      <w:pP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7.4</w:t>
      </w:r>
      <w:r w:rsidR="0081792A" w:rsidRPr="00180312">
        <w:rPr>
          <w:rFonts w:eastAsia="Times New Roman"/>
          <w:b/>
          <w:bCs/>
          <w:color w:val="000000"/>
        </w:rPr>
        <w:t>.2. Jamstv</w:t>
      </w:r>
      <w:r w:rsidRPr="00180312">
        <w:rPr>
          <w:rFonts w:eastAsia="Times New Roman"/>
          <w:b/>
          <w:bCs/>
          <w:color w:val="000000"/>
        </w:rPr>
        <w:t>o za uredno ispunjenje ugovora</w:t>
      </w:r>
    </w:p>
    <w:p w:rsidR="0081792A" w:rsidRPr="00180312" w:rsidRDefault="0081792A" w:rsidP="0081792A">
      <w:pPr>
        <w:autoSpaceDE w:val="0"/>
        <w:autoSpaceDN w:val="0"/>
        <w:adjustRightInd w:val="0"/>
        <w:spacing w:after="0" w:line="240" w:lineRule="auto"/>
        <w:jc w:val="both"/>
        <w:rPr>
          <w:rFonts w:eastAsia="Times New Roman"/>
          <w:color w:val="000000"/>
        </w:rPr>
      </w:pP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Odabrani ponuditelj se obvezuje u roku od deset (10) dana od dana obostranog potpisa ugovora za predmet nabave dostaviti naručitelju jamstvo za uredno ispunjenje ugovora</w:t>
      </w:r>
      <w:r w:rsidRPr="00180312">
        <w:rPr>
          <w:rFonts w:eastAsia="Times New Roman"/>
        </w:rPr>
        <w:t xml:space="preserve"> u obliku bezuvjetne i neopozive bankarske garancije, naplative od banke na prvi poziv, bez prava protesta, </w:t>
      </w:r>
      <w:r w:rsidRPr="00180312">
        <w:rPr>
          <w:rFonts w:eastAsia="Times New Roman"/>
          <w:b/>
        </w:rPr>
        <w:t>u iznosu od 10% od ugovorene vrijednosti</w:t>
      </w:r>
      <w:r w:rsidRPr="00180312">
        <w:rPr>
          <w:rFonts w:eastAsia="Times New Roman"/>
          <w:color w:val="000000"/>
          <w:lang w:eastAsia="hr-HR"/>
        </w:rPr>
        <w:t>, bez uvećanja, sa zakonskim zateznim kamatama po stopi određenoj sukladno odredbi članka 29. stavka 2. Zakona o obveznim odnosima (</w:t>
      </w:r>
      <w:r w:rsidRPr="00180312">
        <w:rPr>
          <w:rFonts w:eastAsia="Times New Roman"/>
        </w:rPr>
        <w:t>NN 35/05, 41/08, 125/11 i 78/15</w:t>
      </w:r>
      <w:r w:rsidR="00A74A4B" w:rsidRPr="00180312">
        <w:rPr>
          <w:rFonts w:eastAsia="Times New Roman"/>
          <w:color w:val="000000"/>
          <w:lang w:eastAsia="hr-HR"/>
        </w:rPr>
        <w:t xml:space="preserve">) </w:t>
      </w:r>
      <w:r w:rsidRPr="00180312">
        <w:rPr>
          <w:rFonts w:eastAsia="Times New Roman"/>
          <w:color w:val="000000"/>
          <w:lang w:eastAsia="hr-HR"/>
        </w:rPr>
        <w:t xml:space="preserve">sa </w:t>
      </w:r>
      <w:r w:rsidRPr="00180312">
        <w:rPr>
          <w:rFonts w:eastAsia="Times New Roman"/>
          <w:lang w:eastAsia="hr-HR"/>
        </w:rPr>
        <w:t xml:space="preserve">trajanjem 30 dana dužim od dana isteka ugovora, s ovlaštenjem naručitelja na naplatu, </w:t>
      </w:r>
      <w:r w:rsidR="00A74A4B" w:rsidRPr="00180312">
        <w:rPr>
          <w:rFonts w:eastAsia="Times New Roman"/>
          <w:lang w:eastAsia="hr-HR"/>
        </w:rPr>
        <w:t xml:space="preserve">te s pokrićem svih aktivnosti, </w:t>
      </w:r>
      <w:r w:rsidRPr="00180312">
        <w:rPr>
          <w:rFonts w:eastAsia="Times New Roman"/>
          <w:lang w:eastAsia="hr-HR"/>
        </w:rPr>
        <w:t xml:space="preserve">zakašnjenja, promjene cijena suprotno odredbama ugovora, jednostranog raskida ugovora i nepoštivanja </w:t>
      </w:r>
      <w:r w:rsidRPr="00180312">
        <w:rPr>
          <w:rFonts w:eastAsia="Times New Roman"/>
          <w:lang w:eastAsia="hr-HR"/>
        </w:rPr>
        <w:tab/>
        <w:t>deklarirane kvalitete u ponudi (u slučaju povrede ugovornih obveza od strane odabranog ponuditelja).</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lang w:eastAsia="hr-HR"/>
        </w:rPr>
      </w:pPr>
    </w:p>
    <w:p w:rsidR="000B36CE" w:rsidRDefault="0081792A" w:rsidP="000B36CE">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lang w:eastAsia="hr-HR"/>
        </w:rPr>
        <w:t>Umjesto navedenog sredstva jamstva, Ponuditelj može položiti novčani polog u traženom iznosu visine jamstva na poslovni račun Naručitelja</w:t>
      </w:r>
      <w:r w:rsidR="002C634E" w:rsidRPr="00180312">
        <w:rPr>
          <w:rFonts w:eastAsia="Times New Roman"/>
          <w:lang w:eastAsia="hr-HR"/>
        </w:rPr>
        <w:t>-ugovaratelja</w:t>
      </w:r>
      <w:r w:rsidR="00311F62">
        <w:rPr>
          <w:rFonts w:eastAsia="Times New Roman"/>
          <w:lang w:eastAsia="hr-HR"/>
        </w:rPr>
        <w:t xml:space="preserve"> broj </w:t>
      </w:r>
      <w:r w:rsidR="00311F62" w:rsidRPr="008F48C2">
        <w:rPr>
          <w:rFonts w:eastAsia="Times New Roman"/>
          <w:b/>
          <w:color w:val="0070C0"/>
          <w:lang w:eastAsia="hr-HR"/>
        </w:rPr>
        <w:t>HR24 2500 0091 1014 2677 1</w:t>
      </w:r>
      <w:r w:rsidRPr="008F48C2">
        <w:rPr>
          <w:rFonts w:eastAsia="Times New Roman"/>
          <w:lang w:eastAsia="hr-HR"/>
        </w:rPr>
        <w:t xml:space="preserve">, poziv na broj: </w:t>
      </w:r>
      <w:r w:rsidRPr="008F48C2">
        <w:rPr>
          <w:rFonts w:eastAsia="Times New Roman"/>
          <w:b/>
          <w:color w:val="0070C0"/>
          <w:lang w:eastAsia="hr-HR"/>
        </w:rPr>
        <w:t xml:space="preserve">HR </w:t>
      </w:r>
      <w:r w:rsidR="008F48C2" w:rsidRPr="008F48C2">
        <w:rPr>
          <w:rFonts w:eastAsia="Times New Roman"/>
          <w:b/>
          <w:color w:val="0070C0"/>
          <w:lang w:eastAsia="hr-HR"/>
        </w:rPr>
        <w:t xml:space="preserve">00 </w:t>
      </w:r>
      <w:r w:rsidRPr="008F48C2">
        <w:rPr>
          <w:rFonts w:eastAsia="Times New Roman"/>
          <w:b/>
          <w:color w:val="0070C0"/>
          <w:lang w:eastAsia="hr-HR"/>
        </w:rPr>
        <w:t>OIB ponuditelja</w:t>
      </w:r>
      <w:r w:rsidRPr="008F48C2">
        <w:rPr>
          <w:rFonts w:eastAsia="Times New Roman"/>
          <w:lang w:eastAsia="hr-HR"/>
        </w:rPr>
        <w:t xml:space="preserve">; Svrha plaćanja: novčani polog za uredno ispunjenje ugovora – </w:t>
      </w:r>
      <w:r w:rsidR="000B36CE" w:rsidRPr="008F48C2">
        <w:rPr>
          <w:rFonts w:eastAsia="Times New Roman"/>
          <w:b/>
          <w:bCs/>
          <w:color w:val="0070C0"/>
          <w:lang w:eastAsia="hr-HR"/>
        </w:rPr>
        <w:t>Usluga</w:t>
      </w:r>
      <w:r w:rsidR="000B36CE">
        <w:rPr>
          <w:rFonts w:eastAsia="Times New Roman"/>
          <w:b/>
          <w:bCs/>
          <w:color w:val="0070C0"/>
          <w:lang w:eastAsia="hr-HR"/>
        </w:rPr>
        <w:t xml:space="preserve"> prijevoza za potrebe sportskih klubova </w:t>
      </w:r>
      <w:r w:rsidR="000B36CE" w:rsidRPr="00180312">
        <w:rPr>
          <w:rFonts w:eastAsia="Times New Roman"/>
          <w:b/>
          <w:bCs/>
          <w:color w:val="0070C0"/>
          <w:lang w:eastAsia="hr-HR"/>
        </w:rPr>
        <w:t xml:space="preserve"> Grada Poreča</w:t>
      </w:r>
      <w:r w:rsidR="000B36CE" w:rsidRPr="00180312">
        <w:rPr>
          <w:rFonts w:eastAsia="Times New Roman"/>
          <w:color w:val="000000"/>
          <w:lang w:eastAsia="hr-HR"/>
        </w:rPr>
        <w:t xml:space="preserve"> </w:t>
      </w:r>
    </w:p>
    <w:p w:rsidR="0081792A" w:rsidRPr="00180312" w:rsidRDefault="0081792A" w:rsidP="000B36CE">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Ako jamstvo za uredno ispunjenje ugovora ne bude naplaćeno, korisnik će ga vratiti odabranom ponuditelju nakon isteka ugovora.</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 zahtjev Naručitelja</w:t>
      </w:r>
      <w:r w:rsidR="002C634E" w:rsidRPr="00180312">
        <w:rPr>
          <w:rFonts w:eastAsia="Times New Roman"/>
          <w:lang w:eastAsia="hr-HR"/>
        </w:rPr>
        <w:t xml:space="preserve"> ugovaratelja</w:t>
      </w:r>
      <w:r w:rsidRPr="00180312">
        <w:rPr>
          <w:rFonts w:eastAsia="Times New Roman"/>
          <w:lang w:eastAsia="hr-HR"/>
        </w:rPr>
        <w:t>, odabrani ponuditelj će produžiti rok jamstva za uredno izvršenje ugovora.</w:t>
      </w:r>
    </w:p>
    <w:p w:rsidR="00FB74E7" w:rsidRPr="00180312" w:rsidRDefault="00FB74E7" w:rsidP="0081792A">
      <w:pPr>
        <w:overflowPunct w:val="0"/>
        <w:autoSpaceDE w:val="0"/>
        <w:autoSpaceDN w:val="0"/>
        <w:adjustRightInd w:val="0"/>
        <w:spacing w:after="0" w:line="240" w:lineRule="auto"/>
        <w:jc w:val="both"/>
        <w:textAlignment w:val="baseline"/>
        <w:rPr>
          <w:rFonts w:eastAsia="Times New Roman"/>
          <w:lang w:eastAsia="hr-HR"/>
        </w:rPr>
      </w:pPr>
    </w:p>
    <w:p w:rsidR="00FB74E7" w:rsidRPr="00180312" w:rsidRDefault="00FB74E7" w:rsidP="0081792A">
      <w:pPr>
        <w:overflowPunct w:val="0"/>
        <w:autoSpaceDE w:val="0"/>
        <w:autoSpaceDN w:val="0"/>
        <w:adjustRightInd w:val="0"/>
        <w:spacing w:after="0" w:line="240" w:lineRule="auto"/>
        <w:jc w:val="both"/>
        <w:textAlignment w:val="baseline"/>
        <w:rPr>
          <w:rFonts w:eastAsia="Times New Roman"/>
          <w:b/>
          <w:lang w:eastAsia="hr-HR"/>
        </w:rPr>
      </w:pPr>
    </w:p>
    <w:p w:rsidR="00B3792B" w:rsidRPr="00180312" w:rsidRDefault="00162641" w:rsidP="001C5428">
      <w:pPr>
        <w:pStyle w:val="Naslov2"/>
      </w:pPr>
      <w:bookmarkStart w:id="171" w:name="_Toc491340431"/>
      <w:bookmarkStart w:id="172" w:name="_Toc497222671"/>
      <w:bookmarkStart w:id="173" w:name="_Toc500494943"/>
      <w:r w:rsidRPr="00180312">
        <w:t>7.5</w:t>
      </w:r>
      <w:r w:rsidR="00B3792B" w:rsidRPr="00180312">
        <w:t>. Datum, vrijeme i mjesto dostave ponude i javnog otvaranja ponude</w:t>
      </w:r>
      <w:bookmarkEnd w:id="171"/>
      <w:bookmarkEnd w:id="172"/>
      <w:bookmarkEnd w:id="173"/>
    </w:p>
    <w:p w:rsidR="00162641" w:rsidRPr="00180312" w:rsidRDefault="00162641" w:rsidP="00B3792B">
      <w:pPr>
        <w:overflowPunct w:val="0"/>
        <w:autoSpaceDE w:val="0"/>
        <w:autoSpaceDN w:val="0"/>
        <w:adjustRightInd w:val="0"/>
        <w:spacing w:after="0" w:line="240" w:lineRule="auto"/>
        <w:ind w:firstLine="709"/>
        <w:jc w:val="both"/>
        <w:textAlignment w:val="baseline"/>
        <w:rPr>
          <w:rFonts w:eastAsia="Times New Roman"/>
          <w:color w:val="000000"/>
          <w:lang w:eastAsia="hr-HR"/>
        </w:rPr>
      </w:pPr>
    </w:p>
    <w:p w:rsidR="00B3792B" w:rsidRPr="00180312" w:rsidRDefault="00B3792B" w:rsidP="008F48C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Ponuditelj svoju elektroničku ponudu mora dostaviti predajom u Elektronički oglasnik javne nabave Republike Hrvatske najkasnije </w:t>
      </w:r>
      <w:r w:rsidRPr="000B36CE">
        <w:rPr>
          <w:rFonts w:eastAsia="Times New Roman"/>
          <w:b/>
          <w:color w:val="000000"/>
          <w:highlight w:val="yellow"/>
          <w:lang w:eastAsia="hr-HR"/>
        </w:rPr>
        <w:t>do</w:t>
      </w:r>
      <w:r w:rsidR="00D91EAB" w:rsidRPr="000B36CE">
        <w:rPr>
          <w:rFonts w:eastAsia="Times New Roman"/>
          <w:b/>
          <w:color w:val="000000"/>
          <w:highlight w:val="yellow"/>
          <w:lang w:eastAsia="hr-HR"/>
        </w:rPr>
        <w:t xml:space="preserve"> </w:t>
      </w:r>
      <w:r w:rsidR="00A54DE2" w:rsidRPr="000B36CE">
        <w:rPr>
          <w:rFonts w:eastAsia="Times New Roman"/>
          <w:b/>
          <w:bCs/>
          <w:color w:val="000000"/>
          <w:highlight w:val="yellow"/>
          <w:lang w:eastAsia="hr-HR"/>
        </w:rPr>
        <w:t>2018</w:t>
      </w:r>
      <w:r w:rsidR="006B33DC" w:rsidRPr="000B36CE">
        <w:rPr>
          <w:rFonts w:eastAsia="Times New Roman"/>
          <w:b/>
          <w:bCs/>
          <w:color w:val="000000"/>
          <w:highlight w:val="yellow"/>
          <w:lang w:eastAsia="hr-HR"/>
        </w:rPr>
        <w:t>. godine</w:t>
      </w:r>
      <w:r w:rsidR="006B33DC" w:rsidRPr="00180312">
        <w:rPr>
          <w:rFonts w:eastAsia="Times New Roman"/>
          <w:b/>
          <w:bCs/>
          <w:color w:val="000000"/>
          <w:lang w:eastAsia="hr-HR"/>
        </w:rPr>
        <w:t>, do 12</w:t>
      </w:r>
      <w:r w:rsidRPr="00180312">
        <w:rPr>
          <w:rFonts w:eastAsia="Times New Roman"/>
          <w:b/>
          <w:bCs/>
          <w:color w:val="000000"/>
          <w:lang w:eastAsia="hr-HR"/>
        </w:rPr>
        <w:t>:00 sati</w:t>
      </w:r>
      <w:r w:rsidRPr="00180312">
        <w:rPr>
          <w:rFonts w:eastAsia="Times New Roman"/>
          <w:color w:val="000000"/>
          <w:lang w:eastAsia="hr-HR"/>
        </w:rPr>
        <w:t xml:space="preserve">. </w:t>
      </w:r>
    </w:p>
    <w:p w:rsidR="00B3792B" w:rsidRPr="00180312" w:rsidRDefault="00B3792B" w:rsidP="008F48C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Arial"/>
          <w:lang w:eastAsia="hr-HR"/>
        </w:rPr>
        <w:t>Dio/dijelovi e-ponude koji se dostavljaju u papirnatom/fizičkom obliku, odnosno jamstvo za oz</w:t>
      </w:r>
      <w:r w:rsidR="00162641" w:rsidRPr="00180312">
        <w:rPr>
          <w:rFonts w:eastAsia="Arial"/>
          <w:lang w:eastAsia="hr-HR"/>
        </w:rPr>
        <w:t>biljnost ponude</w:t>
      </w:r>
      <w:r w:rsidRPr="00180312">
        <w:rPr>
          <w:rFonts w:eastAsia="Arial"/>
          <w:lang w:eastAsia="hr-HR"/>
        </w:rPr>
        <w:t xml:space="preserve">, do navedenog roka za dostavu ponude </w:t>
      </w:r>
      <w:r w:rsidRPr="00180312">
        <w:rPr>
          <w:rFonts w:eastAsia="Arial"/>
          <w:b/>
          <w:lang w:eastAsia="hr-HR"/>
        </w:rPr>
        <w:t>moraju biti dostavljeni i zaprimljeni.</w:t>
      </w:r>
      <w:r w:rsidRPr="00180312">
        <w:rPr>
          <w:rFonts w:eastAsia="Arial"/>
          <w:lang w:eastAsia="hr-HR"/>
        </w:rPr>
        <w:t xml:space="preserve"> </w:t>
      </w:r>
    </w:p>
    <w:p w:rsidR="00BA571A" w:rsidRPr="00180312" w:rsidRDefault="00BA571A" w:rsidP="00BA571A">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B3792B" w:rsidP="008F48C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color w:val="000000"/>
          <w:lang w:eastAsia="hr-HR"/>
        </w:rPr>
        <w:t>Javno otvaranje ponuda održat će se</w:t>
      </w:r>
      <w:r w:rsidR="00D91EAB" w:rsidRPr="00180312">
        <w:rPr>
          <w:rFonts w:eastAsia="Times New Roman"/>
          <w:b/>
          <w:color w:val="000000"/>
          <w:lang w:eastAsia="hr-HR"/>
        </w:rPr>
        <w:t xml:space="preserve"> </w:t>
      </w:r>
      <w:r w:rsidR="00A54DE2" w:rsidRPr="000B36CE">
        <w:rPr>
          <w:rFonts w:eastAsia="Times New Roman"/>
          <w:b/>
          <w:bCs/>
          <w:color w:val="000000"/>
          <w:highlight w:val="yellow"/>
          <w:lang w:eastAsia="hr-HR"/>
        </w:rPr>
        <w:t>2018</w:t>
      </w:r>
      <w:r w:rsidR="006B33DC" w:rsidRPr="000B36CE">
        <w:rPr>
          <w:rFonts w:eastAsia="Times New Roman"/>
          <w:b/>
          <w:bCs/>
          <w:color w:val="000000"/>
          <w:highlight w:val="yellow"/>
          <w:lang w:eastAsia="hr-HR"/>
        </w:rPr>
        <w:t>. godine,</w:t>
      </w:r>
      <w:r w:rsidR="006B33DC" w:rsidRPr="00180312">
        <w:rPr>
          <w:rFonts w:eastAsia="Times New Roman"/>
          <w:b/>
          <w:bCs/>
          <w:color w:val="000000"/>
          <w:lang w:eastAsia="hr-HR"/>
        </w:rPr>
        <w:t xml:space="preserve"> u 12</w:t>
      </w:r>
      <w:r w:rsidRPr="00180312">
        <w:rPr>
          <w:rFonts w:eastAsia="Times New Roman"/>
          <w:b/>
          <w:bCs/>
          <w:color w:val="000000"/>
          <w:lang w:eastAsia="hr-HR"/>
        </w:rPr>
        <w:t>:00 sati</w:t>
      </w:r>
      <w:r w:rsidRPr="00180312">
        <w:rPr>
          <w:rFonts w:eastAsia="Times New Roman"/>
          <w:color w:val="000000"/>
          <w:lang w:eastAsia="hr-HR"/>
        </w:rPr>
        <w:t xml:space="preserve">, u poslovnim prostorijama Naručitelja – </w:t>
      </w:r>
      <w:r w:rsidR="008F48C2">
        <w:rPr>
          <w:rFonts w:eastAsia="Times New Roman"/>
          <w:b/>
          <w:u w:val="single"/>
          <w:lang w:eastAsia="hr-HR"/>
        </w:rPr>
        <w:t>Sportska zajednica Grada Poreča</w:t>
      </w:r>
      <w:r w:rsidR="00162641" w:rsidRPr="00180312">
        <w:rPr>
          <w:rFonts w:eastAsia="Times New Roman"/>
          <w:b/>
          <w:u w:val="single"/>
          <w:lang w:eastAsia="hr-HR"/>
        </w:rPr>
        <w:t xml:space="preserve">,  </w:t>
      </w:r>
      <w:r w:rsidR="008F48C2">
        <w:rPr>
          <w:rFonts w:eastAsia="Times New Roman"/>
          <w:b/>
          <w:u w:val="single"/>
          <w:lang w:eastAsia="hr-HR"/>
        </w:rPr>
        <w:t>Nikole Tesle 16</w:t>
      </w:r>
      <w:r w:rsidR="00162641" w:rsidRPr="00180312">
        <w:rPr>
          <w:rFonts w:eastAsia="Times New Roman"/>
          <w:b/>
          <w:u w:val="single"/>
          <w:lang w:eastAsia="hr-HR"/>
        </w:rPr>
        <w:t>, Poreč</w:t>
      </w:r>
      <w:r w:rsidR="000750CE" w:rsidRPr="00180312">
        <w:rPr>
          <w:rFonts w:eastAsia="Times New Roman"/>
          <w:b/>
          <w:u w:val="single"/>
          <w:lang w:eastAsia="hr-HR"/>
        </w:rPr>
        <w:t xml:space="preserve"> - </w:t>
      </w:r>
      <w:proofErr w:type="spellStart"/>
      <w:r w:rsidR="000750CE" w:rsidRPr="00180312">
        <w:rPr>
          <w:rFonts w:eastAsia="Times New Roman"/>
          <w:b/>
          <w:u w:val="single"/>
          <w:lang w:eastAsia="hr-HR"/>
        </w:rPr>
        <w:t>Parenzo</w:t>
      </w:r>
      <w:proofErr w:type="spellEnd"/>
      <w:r w:rsidRPr="00180312">
        <w:rPr>
          <w:rFonts w:eastAsia="Times New Roman"/>
          <w:lang w:eastAsia="hr-HR"/>
        </w:rPr>
        <w:t xml:space="preserve">. </w:t>
      </w:r>
    </w:p>
    <w:p w:rsidR="00BA571A" w:rsidRPr="00180312" w:rsidRDefault="00BA571A"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Javnom otvaranju ponuda mogu prisustvovati ovlašteni predstavnici ponuditelja i druge osobe. Pravo aktivnog sudjelovanja na javnom otvaranju ponuda imaju samo članovi stručnog povjerenstva za javnu nabavu i ovlašteni predstavnici ponuditelja.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Ovlašteni predstavnici ponuditelja moraju svoje pisano ovlaštenje predati ovlaštenim predstavnicima naručitelja neposredno prije otvaranja ponuda.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980247"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Arial"/>
          <w:b/>
          <w:bCs/>
          <w:caps/>
          <w:lang w:eastAsia="hr-HR"/>
        </w:rPr>
        <w:t>7.5.1.</w:t>
      </w:r>
      <w:r w:rsidR="00B3792B" w:rsidRPr="00180312">
        <w:rPr>
          <w:rFonts w:eastAsia="Arial"/>
          <w:b/>
          <w:bCs/>
          <w:caps/>
          <w:lang w:eastAsia="hr-HR"/>
        </w:rPr>
        <w:t xml:space="preserve"> </w:t>
      </w:r>
      <w:bookmarkStart w:id="174" w:name="_Toc473123009"/>
      <w:r w:rsidR="00B3792B" w:rsidRPr="00180312">
        <w:rPr>
          <w:rFonts w:eastAsia="Times New Roman"/>
          <w:b/>
          <w:lang w:eastAsia="hr-HR"/>
        </w:rPr>
        <w:t>Izmjena i/ili dopuna ponude i odustajanje od ponude</w:t>
      </w:r>
      <w:bookmarkEnd w:id="174"/>
    </w:p>
    <w:p w:rsidR="00B3792B" w:rsidRPr="00180312" w:rsidRDefault="00B3792B" w:rsidP="00BA571A">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t>U roku za dostavu ponude ponuditelj može izmijeniti svoju ponudu ili od nje odustati.</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t>Ako ponuditelj tijekom roka za dostavu ponuda mijenja ponudu, smatra se da je ponuda dostavljena u trenutku dostave posljednje izmjene ponude.</w:t>
      </w:r>
    </w:p>
    <w:p w:rsidR="00E9602D" w:rsidRPr="00180312" w:rsidRDefault="00E9602D" w:rsidP="00B3792B">
      <w:pPr>
        <w:overflowPunct w:val="0"/>
        <w:autoSpaceDE w:val="0"/>
        <w:autoSpaceDN w:val="0"/>
        <w:adjustRightInd w:val="0"/>
        <w:spacing w:after="0" w:line="240" w:lineRule="auto"/>
        <w:jc w:val="both"/>
        <w:textAlignment w:val="baseline"/>
        <w:rPr>
          <w:rFonts w:eastAsia="Times New Roman"/>
          <w:szCs w:val="20"/>
          <w:lang w:eastAsia="hr-HR"/>
        </w:rPr>
      </w:pP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93051B" w:rsidRPr="00180312" w:rsidRDefault="00E9602D" w:rsidP="001C5428">
      <w:pPr>
        <w:pStyle w:val="Naslov2"/>
      </w:pPr>
      <w:bookmarkStart w:id="175" w:name="_Toc500494944"/>
      <w:r w:rsidRPr="008F48C2">
        <w:t xml:space="preserve">7.6. </w:t>
      </w:r>
      <w:r w:rsidR="00990DD8" w:rsidRPr="008F48C2">
        <w:t>POSEBNI I OSTALI UVJETI ZA IZVRŠENJE UGOVORA</w:t>
      </w:r>
      <w:bookmarkEnd w:id="175"/>
    </w:p>
    <w:p w:rsidR="0093051B" w:rsidRDefault="0093051B" w:rsidP="00E9602D">
      <w:pPr>
        <w:rPr>
          <w:b/>
          <w:lang w:eastAsia="hr-HR"/>
        </w:rPr>
      </w:pPr>
    </w:p>
    <w:p w:rsidR="00CD7DB3" w:rsidRPr="00CD7DB3" w:rsidRDefault="00CD7DB3" w:rsidP="00CD7DB3">
      <w:pPr>
        <w:autoSpaceDE w:val="0"/>
        <w:autoSpaceDN w:val="0"/>
        <w:adjustRightInd w:val="0"/>
        <w:spacing w:after="0" w:line="240" w:lineRule="auto"/>
        <w:jc w:val="both"/>
        <w:rPr>
          <w:color w:val="000000"/>
        </w:rPr>
      </w:pPr>
      <w:r w:rsidRPr="00CD7DB3">
        <w:rPr>
          <w:color w:val="000000"/>
        </w:rPr>
        <w:t xml:space="preserve">U nastavku su posebni uvjeti za izvršenje ugovora: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w:t>
      </w:r>
      <w:r w:rsidRPr="00CD7DB3">
        <w:rPr>
          <w:b/>
          <w:bCs/>
          <w:color w:val="000000"/>
        </w:rPr>
        <w:t xml:space="preserve">. </w:t>
      </w:r>
      <w:r w:rsidRPr="00CD7DB3">
        <w:rPr>
          <w:color w:val="000000"/>
        </w:rPr>
        <w:t xml:space="preserve">Izvršitelj je dužan prijevoz obavljati na vlastitu odgovornost poštujući zakonske i </w:t>
      </w:r>
      <w:proofErr w:type="spellStart"/>
      <w:r w:rsidRPr="00CD7DB3">
        <w:rPr>
          <w:color w:val="000000"/>
        </w:rPr>
        <w:t>podzakonske</w:t>
      </w:r>
      <w:proofErr w:type="spellEnd"/>
      <w:r w:rsidRPr="00CD7DB3">
        <w:rPr>
          <w:color w:val="000000"/>
        </w:rPr>
        <w:t xml:space="preserve"> propise (Zakon o sigurnosti prometa na cestama (NN 67/08, 48/10, 74/11, 80/13, 158/13, 92/14 i 64/15), Zakon o prijevozu u cestovnom prometu ( NN 82/13), Zakona o radnom vremenu, obveznim odmorima mobilnih radnika i uređajima za bilježenje u cestovnom prometu (NN 75/13, 36/15), Pravilniku o posebnim uvjetima za vozila kojima se obavlja javni cestovni prijevoz i prijevoz za vlastite potrebe (NN 31/14), Presliku licencije za obavljanje unutarnjeg prijevoza putnika sukladno </w:t>
      </w:r>
      <w:r w:rsidRPr="00CD7DB3">
        <w:rPr>
          <w:color w:val="000000"/>
        </w:rPr>
        <w:lastRenderedPageBreak/>
        <w:t xml:space="preserve">članku 14.i 29. Zakona o prijevozu u cestovnom prometu…), te ne smije ugroziti sigurnost putnika na bilo koji način.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2</w:t>
      </w:r>
      <w:r w:rsidRPr="00CD7DB3">
        <w:rPr>
          <w:b/>
          <w:bCs/>
          <w:color w:val="000000"/>
        </w:rPr>
        <w:t xml:space="preserve">. </w:t>
      </w:r>
      <w:r w:rsidRPr="00CD7DB3">
        <w:rPr>
          <w:color w:val="000000"/>
        </w:rPr>
        <w:t xml:space="preserve">Izvršitelj je dužan izvijestiti Naručitelja, bez odgode o gubljenju prava za obavljanje djelatnosti prijevoza putnika u posebnom linijskom prijevozu putnika, kao i svim ostalim izmjenama (npr. izmjena licencije, izmjena izvoda iz licencije…) te dostaviti dokaz o istom.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3</w:t>
      </w:r>
      <w:r w:rsidRPr="00CD7DB3">
        <w:rPr>
          <w:b/>
          <w:bCs/>
          <w:color w:val="000000"/>
        </w:rPr>
        <w:t xml:space="preserve">. </w:t>
      </w:r>
      <w:r w:rsidRPr="00CD7DB3">
        <w:rPr>
          <w:color w:val="000000"/>
        </w:rPr>
        <w:t xml:space="preserve">Naručitelj će odmah po zaprimanju saznanja o gubljenju prava za obavljanje djelatnosti prijevoza putnika, sukladno važećem Zakonu o prijevozu u cestovnom prometu, pokrenuti raskinuti ugovor s Izvršiteljem.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4</w:t>
      </w:r>
      <w:r w:rsidRPr="00CD7DB3">
        <w:rPr>
          <w:b/>
          <w:bCs/>
          <w:color w:val="000000"/>
        </w:rPr>
        <w:t xml:space="preserve">. </w:t>
      </w:r>
      <w:r w:rsidRPr="00CD7DB3">
        <w:rPr>
          <w:color w:val="000000"/>
        </w:rPr>
        <w:t xml:space="preserve">Vozač prijevoznika dužan je posjedovati sve valjane uvjete i dokumente propisane zakonskim i </w:t>
      </w:r>
      <w:proofErr w:type="spellStart"/>
      <w:r w:rsidRPr="00CD7DB3">
        <w:rPr>
          <w:color w:val="000000"/>
        </w:rPr>
        <w:t>podzakonskim</w:t>
      </w:r>
      <w:proofErr w:type="spellEnd"/>
      <w:r w:rsidRPr="00CD7DB3">
        <w:rPr>
          <w:color w:val="000000"/>
        </w:rPr>
        <w:t xml:space="preserve"> propisima za upravljanje autobusom od ugovorenog prijevoznika.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5</w:t>
      </w:r>
      <w:r w:rsidRPr="00CD7DB3">
        <w:rPr>
          <w:b/>
          <w:bCs/>
          <w:color w:val="000000"/>
        </w:rPr>
        <w:t xml:space="preserve">. </w:t>
      </w:r>
      <w:r w:rsidRPr="00CD7DB3">
        <w:rPr>
          <w:color w:val="000000"/>
        </w:rPr>
        <w:t xml:space="preserve">Izvršitelj mora obavljati prijevoz u registriranim, osiguranim, tehnički </w:t>
      </w:r>
      <w:proofErr w:type="spellStart"/>
      <w:r w:rsidRPr="00CD7DB3">
        <w:rPr>
          <w:color w:val="000000"/>
        </w:rPr>
        <w:t>isprav</w:t>
      </w:r>
      <w:r>
        <w:rPr>
          <w:color w:val="000000"/>
        </w:rPr>
        <w:t>n</w:t>
      </w:r>
      <w:r w:rsidRPr="00CD7DB3">
        <w:rPr>
          <w:color w:val="000000"/>
        </w:rPr>
        <w:t>imu</w:t>
      </w:r>
      <w:proofErr w:type="spellEnd"/>
      <w:r w:rsidRPr="00CD7DB3">
        <w:rPr>
          <w:color w:val="000000"/>
        </w:rPr>
        <w:t xml:space="preserve"> autobusima, ne starijim od 11 godina te ne smije ugroziti sigurnost putnika na bilo koji način.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6</w:t>
      </w:r>
      <w:r w:rsidRPr="00CD7DB3">
        <w:rPr>
          <w:b/>
          <w:bCs/>
          <w:color w:val="000000"/>
        </w:rPr>
        <w:t xml:space="preserve">. </w:t>
      </w:r>
      <w:r w:rsidRPr="00CD7DB3">
        <w:rPr>
          <w:color w:val="000000"/>
        </w:rPr>
        <w:t xml:space="preserve">Izvršitelj mora obavljati prijevoz putnika autobusima s ispravnim sustavom za grijanje i prozračivanje te sustavom klimatizacije u prijevoznom sredstvu.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7</w:t>
      </w:r>
      <w:r w:rsidRPr="00CD7DB3">
        <w:rPr>
          <w:b/>
          <w:bCs/>
          <w:color w:val="000000"/>
        </w:rPr>
        <w:t xml:space="preserve">. </w:t>
      </w:r>
      <w:r w:rsidRPr="00CD7DB3">
        <w:rPr>
          <w:color w:val="000000"/>
        </w:rPr>
        <w:t xml:space="preserve">Izvršitelj mora obavljati prijevoz autobusima u kojima je unutrašnjost čista i neoštećena (sjedala, podovi, bočne stranice i rasvjetna tijela).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8</w:t>
      </w:r>
      <w:r w:rsidRPr="00CD7DB3">
        <w:rPr>
          <w:b/>
          <w:bCs/>
          <w:color w:val="000000"/>
        </w:rPr>
        <w:t xml:space="preserve">. </w:t>
      </w:r>
      <w:r w:rsidRPr="00CD7DB3">
        <w:rPr>
          <w:color w:val="000000"/>
        </w:rPr>
        <w:t xml:space="preserve">Izvršitelj mora u slučaju kvara na autobusu odmah osigurati zamjenski autobus minimalno iste kategorije.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9</w:t>
      </w:r>
      <w:r w:rsidRPr="00CD7DB3">
        <w:rPr>
          <w:b/>
          <w:bCs/>
          <w:color w:val="000000"/>
        </w:rPr>
        <w:t xml:space="preserve">. </w:t>
      </w:r>
      <w:r w:rsidRPr="00CD7DB3">
        <w:rPr>
          <w:color w:val="000000"/>
        </w:rPr>
        <w:t xml:space="preserve">Izvršitelj je dužan članu stručnog povjerenstva Naručitelja, ukoliko zahtjeva, prije početka, tijekom i nakon izvršenja usluge omogućiti pregled i kontrolu kvalitete, uvid i nadzor u cjelokupnu dokumentaciju koja je vezana uz izvršenje ugovora, </w:t>
      </w:r>
      <w:r w:rsidR="00D70762">
        <w:rPr>
          <w:color w:val="000000"/>
        </w:rPr>
        <w:t xml:space="preserve">tehničku opremu odnosno vozila </w:t>
      </w:r>
      <w:r w:rsidRPr="00CD7DB3">
        <w:rPr>
          <w:color w:val="000000"/>
        </w:rPr>
        <w:t xml:space="preserve">kao i osigurati dokumente o sukladnosti proizvoda s propisanim zahtjevima.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10</w:t>
      </w:r>
      <w:r w:rsidRPr="00CD7DB3">
        <w:rPr>
          <w:b/>
          <w:bCs/>
          <w:color w:val="000000"/>
        </w:rPr>
        <w:t xml:space="preserve">. </w:t>
      </w:r>
      <w:r w:rsidRPr="00CD7DB3">
        <w:rPr>
          <w:color w:val="000000"/>
        </w:rPr>
        <w:t xml:space="preserve">Ukoliko Naručitelj pri polasku ili tijekom prijevoza ocjeni kako autobus s kojim se obavlja prijevoz nije sukladan zahtjevima Naručitelja, može zahtijevati da Izvršitelj osigura drugi odgovarajući autobus, bez bilo kakvih dodatnih troškova za Naručitelj.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11</w:t>
      </w:r>
      <w:r w:rsidRPr="00CD7DB3">
        <w:rPr>
          <w:b/>
          <w:bCs/>
          <w:color w:val="000000"/>
        </w:rPr>
        <w:t xml:space="preserve">. </w:t>
      </w:r>
      <w:r w:rsidRPr="00CD7DB3">
        <w:rPr>
          <w:color w:val="000000"/>
        </w:rPr>
        <w:t>Ukoliko Izvršitelj ne otkloni reklamacije Naručitelja po treći put, Naručitelj može pokrenuti postupak raskida ugovora bez bilo kakvih obveza prema Izvršitelju</w:t>
      </w:r>
      <w:r>
        <w:rPr>
          <w:color w:val="000000"/>
        </w:rPr>
        <w:t xml:space="preserve"> te naplatiti jamstvo za izvršenje ugovora i potraživati naknadu štete</w:t>
      </w:r>
      <w:r w:rsidRPr="00CD7DB3">
        <w:rPr>
          <w:color w:val="000000"/>
        </w:rPr>
        <w:t xml:space="preserve">.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12</w:t>
      </w:r>
      <w:r w:rsidRPr="00CD7DB3">
        <w:rPr>
          <w:b/>
          <w:bCs/>
          <w:color w:val="000000"/>
        </w:rPr>
        <w:t xml:space="preserve">. </w:t>
      </w:r>
      <w:r w:rsidRPr="00CD7DB3">
        <w:rPr>
          <w:color w:val="000000"/>
        </w:rPr>
        <w:t xml:space="preserve">Izvršitelj snosi sve troškove za eventualno nastalu štetu uzrokovanu nepravilnim izvršenjem usluga, nemarom i nepoštivanjem procedura izvršenja usluga. </w:t>
      </w:r>
    </w:p>
    <w:p w:rsidR="0017182D" w:rsidRDefault="00CD7DB3" w:rsidP="00CD7DB3">
      <w:pPr>
        <w:numPr>
          <w:ilvl w:val="0"/>
          <w:numId w:val="41"/>
        </w:numPr>
        <w:autoSpaceDE w:val="0"/>
        <w:autoSpaceDN w:val="0"/>
        <w:adjustRightInd w:val="0"/>
        <w:spacing w:after="0" w:line="240" w:lineRule="auto"/>
        <w:jc w:val="both"/>
        <w:rPr>
          <w:color w:val="000000"/>
        </w:rPr>
      </w:pPr>
      <w:r>
        <w:rPr>
          <w:b/>
          <w:bCs/>
          <w:color w:val="000000"/>
        </w:rPr>
        <w:t>13</w:t>
      </w:r>
      <w:r w:rsidRPr="00CD7DB3">
        <w:rPr>
          <w:b/>
          <w:bCs/>
          <w:color w:val="000000"/>
        </w:rPr>
        <w:t xml:space="preserve">. </w:t>
      </w:r>
      <w:r w:rsidRPr="00CD7DB3">
        <w:rPr>
          <w:color w:val="000000"/>
        </w:rPr>
        <w:t>U slučaju kašnjenja Izvršitelja s uslugom, koju nije prouzročio Naručitelj, i koja se ne može pripisivati višoj sili, Naručitelj će zaračunati ugovornu kaznu, bez bilo kakve obveze dokazivanja da je pretrpio gubitak. Ugovorna kazna naplatit će se od prvog dospjelog računa Izvršitelja.</w:t>
      </w:r>
    </w:p>
    <w:p w:rsidR="00D26A15" w:rsidRDefault="00D26A15" w:rsidP="00CD7DB3">
      <w:pPr>
        <w:numPr>
          <w:ilvl w:val="0"/>
          <w:numId w:val="41"/>
        </w:numPr>
        <w:autoSpaceDE w:val="0"/>
        <w:autoSpaceDN w:val="0"/>
        <w:adjustRightInd w:val="0"/>
        <w:spacing w:after="0" w:line="240" w:lineRule="auto"/>
        <w:jc w:val="both"/>
        <w:rPr>
          <w:color w:val="000000"/>
        </w:rPr>
      </w:pPr>
      <w:r>
        <w:rPr>
          <w:b/>
          <w:bCs/>
          <w:color w:val="000000"/>
        </w:rPr>
        <w:t>14.</w:t>
      </w:r>
      <w:r>
        <w:rPr>
          <w:color w:val="000000"/>
        </w:rPr>
        <w:t xml:space="preserve"> U slučaju nastupanja okolnosti iz pod točke 3. i 11. ove točke Naručitelj će raskinuti ugovor sa odabranim ponuditeljem, te sklopiti ponuditi sklapanje ugovora sa ponuditeljem koji je bio slijedeći najbolje rangirani u postupku pregleda i ocjenjivanja ponuda.</w:t>
      </w:r>
    </w:p>
    <w:p w:rsidR="00CD7DB3" w:rsidRPr="00180312" w:rsidRDefault="00CD7DB3" w:rsidP="0093051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E9602D" w:rsidP="001C5428">
      <w:pPr>
        <w:pStyle w:val="Naslov2"/>
      </w:pPr>
      <w:bookmarkStart w:id="176" w:name="_Toc500494945"/>
      <w:r w:rsidRPr="00180312">
        <w:t xml:space="preserve">7.7. </w:t>
      </w:r>
      <w:bookmarkStart w:id="177" w:name="_Toc491340432"/>
      <w:bookmarkStart w:id="178" w:name="_Toc497222672"/>
      <w:r w:rsidR="00B3792B" w:rsidRPr="00180312">
        <w:t>Rok za donošenje odluke o odabiru ili poništenju:</w:t>
      </w:r>
      <w:bookmarkEnd w:id="176"/>
      <w:bookmarkEnd w:id="177"/>
      <w:bookmarkEnd w:id="178"/>
    </w:p>
    <w:p w:rsidR="00990DD8" w:rsidRPr="00180312" w:rsidRDefault="00990DD8" w:rsidP="00BA571A">
      <w:pPr>
        <w:tabs>
          <w:tab w:val="left" w:pos="720"/>
        </w:tabs>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BA571A">
      <w:pPr>
        <w:tabs>
          <w:tab w:val="left" w:pos="720"/>
        </w:tabs>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Rok donošenja odluk</w:t>
      </w:r>
      <w:r w:rsidR="00CD7DB3">
        <w:rPr>
          <w:rFonts w:eastAsia="Times New Roman"/>
          <w:lang w:eastAsia="hr-HR"/>
        </w:rPr>
        <w:t xml:space="preserve">e o odabiru ili poništenju je </w:t>
      </w:r>
      <w:r w:rsidR="00CD7DB3" w:rsidRPr="00CD7DB3">
        <w:rPr>
          <w:rFonts w:eastAsia="Times New Roman"/>
          <w:b/>
          <w:lang w:eastAsia="hr-HR"/>
        </w:rPr>
        <w:t>6</w:t>
      </w:r>
      <w:r w:rsidR="00431075" w:rsidRPr="00CD7DB3">
        <w:rPr>
          <w:rFonts w:eastAsia="Times New Roman"/>
          <w:b/>
          <w:lang w:eastAsia="hr-HR"/>
        </w:rPr>
        <w:t>0</w:t>
      </w:r>
      <w:r w:rsidRPr="00CD7DB3">
        <w:rPr>
          <w:rFonts w:eastAsia="Times New Roman"/>
          <w:b/>
          <w:lang w:eastAsia="hr-HR"/>
        </w:rPr>
        <w:t xml:space="preserve"> dana</w:t>
      </w:r>
      <w:r w:rsidRPr="00180312">
        <w:rPr>
          <w:rFonts w:eastAsia="Times New Roman"/>
          <w:lang w:eastAsia="hr-HR"/>
        </w:rPr>
        <w:t xml:space="preserve"> od dana isteka roka za dostavu ponuda.</w:t>
      </w:r>
    </w:p>
    <w:p w:rsidR="00B3792B" w:rsidRPr="00180312" w:rsidRDefault="00B3792B" w:rsidP="00B3792B">
      <w:pPr>
        <w:tabs>
          <w:tab w:val="left" w:pos="720"/>
        </w:tabs>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B3792B">
      <w:pPr>
        <w:tabs>
          <w:tab w:val="left" w:pos="720"/>
        </w:tabs>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Odluku o odabiru ili poništenju s preslikom zapisnika o pregledu i ocjeni ponuda naručitelj je obvezan bez odgode dostaviti svakom ponuditelju na dokaziv način, odnosno, objavom u Elektroničkom oglasniku javne nabave Republike Hrvatske pri čemu se dostava smatra obavljenom istekom dana objave. </w:t>
      </w:r>
    </w:p>
    <w:p w:rsidR="00B3792B" w:rsidRDefault="00B3792B" w:rsidP="00B3792B">
      <w:pPr>
        <w:overflowPunct w:val="0"/>
        <w:autoSpaceDE w:val="0"/>
        <w:autoSpaceDN w:val="0"/>
        <w:adjustRightInd w:val="0"/>
        <w:spacing w:after="0" w:line="240" w:lineRule="auto"/>
        <w:jc w:val="both"/>
        <w:textAlignment w:val="baseline"/>
        <w:rPr>
          <w:rFonts w:eastAsia="Times New Roman"/>
          <w:b/>
          <w:lang w:eastAsia="hr-HR"/>
        </w:rPr>
      </w:pPr>
    </w:p>
    <w:p w:rsidR="00C736A2" w:rsidRPr="00180312" w:rsidRDefault="00C736A2" w:rsidP="00B3792B">
      <w:pPr>
        <w:overflowPunct w:val="0"/>
        <w:autoSpaceDE w:val="0"/>
        <w:autoSpaceDN w:val="0"/>
        <w:adjustRightInd w:val="0"/>
        <w:spacing w:after="0" w:line="240" w:lineRule="auto"/>
        <w:jc w:val="both"/>
        <w:textAlignment w:val="baseline"/>
        <w:rPr>
          <w:rFonts w:eastAsia="Times New Roman"/>
          <w:b/>
          <w:lang w:eastAsia="hr-HR"/>
        </w:rPr>
      </w:pPr>
    </w:p>
    <w:p w:rsidR="00B3792B" w:rsidRPr="00180312" w:rsidRDefault="00E9602D" w:rsidP="001C5428">
      <w:pPr>
        <w:pStyle w:val="Naslov2"/>
      </w:pPr>
      <w:bookmarkStart w:id="179" w:name="_Toc500494946"/>
      <w:r w:rsidRPr="00180312">
        <w:t xml:space="preserve">7.8. </w:t>
      </w:r>
      <w:bookmarkStart w:id="180" w:name="_Toc491340433"/>
      <w:bookmarkStart w:id="181" w:name="_Toc497222673"/>
      <w:r w:rsidR="00B3792B" w:rsidRPr="00180312">
        <w:t>Rok, način i uvjeti plaćanja</w:t>
      </w:r>
      <w:bookmarkEnd w:id="179"/>
      <w:bookmarkEnd w:id="180"/>
      <w:bookmarkEnd w:id="181"/>
    </w:p>
    <w:p w:rsidR="00990DD8" w:rsidRPr="00180312" w:rsidRDefault="00990DD8" w:rsidP="00990DD8">
      <w:pPr>
        <w:pStyle w:val="Odlomakpopisa"/>
      </w:pPr>
    </w:p>
    <w:p w:rsidR="004312A7" w:rsidRPr="00180312" w:rsidRDefault="004312A7" w:rsidP="00C736A2">
      <w:pPr>
        <w:tabs>
          <w:tab w:val="left" w:pos="0"/>
          <w:tab w:val="left" w:pos="142"/>
        </w:tabs>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ab/>
      </w:r>
      <w:r w:rsidR="00B3792B" w:rsidRPr="00180312">
        <w:rPr>
          <w:rFonts w:eastAsia="Times New Roman"/>
          <w:b/>
          <w:lang w:eastAsia="hr-HR"/>
        </w:rPr>
        <w:t>Rok plaćanja:</w:t>
      </w:r>
      <w:r w:rsidRPr="00180312">
        <w:rPr>
          <w:rFonts w:eastAsia="Times New Roman"/>
          <w:lang w:eastAsia="hr-HR"/>
        </w:rPr>
        <w:t xml:space="preserve"> </w:t>
      </w:r>
      <w:r w:rsidR="00C736A2">
        <w:rPr>
          <w:rFonts w:eastAsia="Times New Roman"/>
          <w:lang w:eastAsia="hr-HR"/>
        </w:rPr>
        <w:t>u roku od 30 dana od uredno izvršenog posla- prijevoza</w:t>
      </w:r>
    </w:p>
    <w:p w:rsidR="00B3792B" w:rsidRPr="00180312" w:rsidRDefault="00B3792B" w:rsidP="00E9602D">
      <w:pPr>
        <w:overflowPunct w:val="0"/>
        <w:autoSpaceDE w:val="0"/>
        <w:autoSpaceDN w:val="0"/>
        <w:adjustRightInd w:val="0"/>
        <w:spacing w:after="0" w:line="240" w:lineRule="auto"/>
        <w:ind w:firstLine="709"/>
        <w:jc w:val="both"/>
        <w:textAlignment w:val="baseline"/>
        <w:rPr>
          <w:rFonts w:eastAsia="Times New Roman"/>
          <w:lang w:eastAsia="hr-HR"/>
        </w:rPr>
      </w:pPr>
    </w:p>
    <w:p w:rsidR="00B3792B" w:rsidRPr="00180312" w:rsidRDefault="00B3792B" w:rsidP="00E9602D">
      <w:pPr>
        <w:tabs>
          <w:tab w:val="center" w:pos="3261"/>
          <w:tab w:val="center" w:pos="4320"/>
          <w:tab w:val="right" w:pos="8640"/>
        </w:tabs>
        <w:overflowPunct w:val="0"/>
        <w:autoSpaceDE w:val="0"/>
        <w:autoSpaceDN w:val="0"/>
        <w:adjustRightInd w:val="0"/>
        <w:spacing w:before="120" w:after="0" w:line="240" w:lineRule="auto"/>
        <w:jc w:val="both"/>
        <w:textAlignment w:val="baseline"/>
        <w:rPr>
          <w:rFonts w:eastAsia="Times New Roman"/>
          <w:lang w:eastAsia="hr-HR"/>
        </w:rPr>
      </w:pPr>
      <w:r w:rsidRPr="00180312">
        <w:rPr>
          <w:rFonts w:eastAsia="Times New Roman"/>
          <w:b/>
          <w:lang w:eastAsia="hr-HR"/>
        </w:rPr>
        <w:lastRenderedPageBreak/>
        <w:t xml:space="preserve">Način plaćanja: </w:t>
      </w:r>
      <w:r w:rsidRPr="00180312">
        <w:rPr>
          <w:rFonts w:eastAsia="Times New Roman"/>
          <w:lang w:eastAsia="hr-HR"/>
        </w:rPr>
        <w:t xml:space="preserve">Plaćanje se obavlja doznakom na IBAN račun ponuditelja/ člana zajednice ponuditelja / </w:t>
      </w:r>
      <w:proofErr w:type="spellStart"/>
      <w:r w:rsidRPr="00180312">
        <w:rPr>
          <w:rFonts w:eastAsia="Times New Roman"/>
          <w:lang w:eastAsia="hr-HR"/>
        </w:rPr>
        <w:t>podugovaratelja</w:t>
      </w:r>
      <w:proofErr w:type="spellEnd"/>
      <w:r w:rsidRPr="00180312">
        <w:rPr>
          <w:rFonts w:eastAsia="Times New Roman"/>
          <w:lang w:eastAsia="hr-HR"/>
        </w:rPr>
        <w:t>.</w:t>
      </w:r>
    </w:p>
    <w:p w:rsidR="000750CE" w:rsidRPr="00180312" w:rsidRDefault="000750CE" w:rsidP="00E9602D">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E9602D">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Predujam je isključen, kao i traženje sredstava osiguranja plaćanja od strane </w:t>
      </w:r>
      <w:r w:rsidR="00582559" w:rsidRPr="00180312">
        <w:rPr>
          <w:rFonts w:eastAsia="Times New Roman"/>
          <w:lang w:eastAsia="hr-HR"/>
        </w:rPr>
        <w:t>odabranog ponuditelja</w:t>
      </w:r>
      <w:r w:rsidRPr="00180312">
        <w:rPr>
          <w:rFonts w:eastAsia="Times New Roman"/>
          <w:lang w:eastAsia="hr-HR"/>
        </w:rPr>
        <w:t>.</w:t>
      </w:r>
    </w:p>
    <w:p w:rsidR="00FB0BA1" w:rsidRPr="00180312" w:rsidRDefault="00FB0BA1" w:rsidP="00E9602D">
      <w:pPr>
        <w:overflowPunct w:val="0"/>
        <w:autoSpaceDE w:val="0"/>
        <w:autoSpaceDN w:val="0"/>
        <w:adjustRightInd w:val="0"/>
        <w:spacing w:after="0" w:line="240" w:lineRule="auto"/>
        <w:jc w:val="both"/>
        <w:textAlignment w:val="baseline"/>
        <w:rPr>
          <w:rFonts w:eastAsia="Times New Roman"/>
          <w:lang w:eastAsia="hr-HR"/>
        </w:rPr>
      </w:pPr>
    </w:p>
    <w:p w:rsidR="00FB0BA1" w:rsidRPr="00180312" w:rsidRDefault="00FB0BA1" w:rsidP="00E9602D">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slučaju zakašnjelog plaćanja Naručitelj se obvezuje isplatiti </w:t>
      </w:r>
      <w:r w:rsidR="000750CE" w:rsidRPr="00180312">
        <w:rPr>
          <w:rFonts w:eastAsia="Times New Roman"/>
          <w:lang w:eastAsia="hr-HR"/>
        </w:rPr>
        <w:t xml:space="preserve">odabranom ponuditelju/izvoditelju </w:t>
      </w:r>
      <w:r w:rsidRPr="00180312">
        <w:rPr>
          <w:rFonts w:eastAsia="Times New Roman"/>
          <w:lang w:eastAsia="hr-HR"/>
        </w:rPr>
        <w:t xml:space="preserve"> i zakonsku zateznu kamatu.</w:t>
      </w:r>
    </w:p>
    <w:p w:rsidR="00FB0BA1" w:rsidRPr="00180312" w:rsidRDefault="00FB0BA1" w:rsidP="00E9602D">
      <w:pPr>
        <w:overflowPunct w:val="0"/>
        <w:autoSpaceDE w:val="0"/>
        <w:autoSpaceDN w:val="0"/>
        <w:adjustRightInd w:val="0"/>
        <w:spacing w:after="0" w:line="240" w:lineRule="auto"/>
        <w:jc w:val="both"/>
        <w:textAlignment w:val="baseline"/>
        <w:rPr>
          <w:rFonts w:eastAsia="Times New Roman"/>
          <w:lang w:eastAsia="hr-HR"/>
        </w:rPr>
      </w:pPr>
    </w:p>
    <w:p w:rsidR="005558DA" w:rsidRPr="00180312" w:rsidRDefault="005558DA" w:rsidP="001C5428">
      <w:pPr>
        <w:pStyle w:val="Naslov2"/>
      </w:pPr>
      <w:bookmarkStart w:id="182" w:name="_Toc500494947"/>
    </w:p>
    <w:p w:rsidR="00B3792B" w:rsidRPr="00180312" w:rsidRDefault="00E9602D" w:rsidP="001C5428">
      <w:pPr>
        <w:pStyle w:val="Naslov2"/>
      </w:pPr>
      <w:r w:rsidRPr="00180312">
        <w:t xml:space="preserve">7.9. </w:t>
      </w:r>
      <w:bookmarkStart w:id="183" w:name="_Toc491340434"/>
      <w:bookmarkStart w:id="184" w:name="_Toc497222674"/>
      <w:r w:rsidR="00B3792B" w:rsidRPr="00180312">
        <w:t>Trošak ponude i preuzimanje Dokumentacije o nabavi</w:t>
      </w:r>
      <w:bookmarkEnd w:id="182"/>
      <w:bookmarkEnd w:id="183"/>
      <w:bookmarkEnd w:id="184"/>
      <w:r w:rsidR="00B3792B" w:rsidRPr="00180312">
        <w:t xml:space="preserve"> </w:t>
      </w:r>
    </w:p>
    <w:p w:rsidR="00990DD8" w:rsidRPr="00180312" w:rsidRDefault="00990DD8" w:rsidP="00990DD8">
      <w:pPr>
        <w:pStyle w:val="Odlomakpopisa"/>
      </w:pPr>
    </w:p>
    <w:p w:rsidR="00B3792B" w:rsidRPr="00180312" w:rsidRDefault="00B3792B" w:rsidP="0006039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 xml:space="preserve">Dokumentacija o nabavi sa svim prilozima može se besplatno preuzeti u elektroničkom obliku na internetskoj stranici Elektroničkog oglasnika javne nabave Republike Hrvatske: </w:t>
      </w:r>
      <w:hyperlink r:id="rId11" w:history="1">
        <w:r w:rsidRPr="00180312">
          <w:rPr>
            <w:rFonts w:eastAsia="Times New Roman"/>
            <w:color w:val="0000FF"/>
            <w:u w:val="single"/>
            <w:lang w:eastAsia="hr-HR"/>
          </w:rPr>
          <w:t>https://eojn.nn.hr/Oglasnik/</w:t>
        </w:r>
      </w:hyperlink>
      <w:r w:rsidRPr="00180312">
        <w:rPr>
          <w:rFonts w:eastAsia="Times New Roman"/>
          <w:color w:val="000000"/>
          <w:lang w:eastAsia="hr-HR"/>
        </w:rPr>
        <w:t>.</w:t>
      </w:r>
    </w:p>
    <w:p w:rsidR="00B3792B" w:rsidRPr="00180312" w:rsidRDefault="00B3792B" w:rsidP="00B3792B">
      <w:pPr>
        <w:autoSpaceDE w:val="0"/>
        <w:autoSpaceDN w:val="0"/>
        <w:adjustRightInd w:val="0"/>
        <w:spacing w:after="0" w:line="240" w:lineRule="auto"/>
        <w:jc w:val="both"/>
        <w:rPr>
          <w:rFonts w:eastAsia="Times New Roman"/>
          <w:color w:val="000000"/>
          <w:lang w:eastAsia="hr-HR"/>
        </w:rPr>
      </w:pPr>
    </w:p>
    <w:p w:rsidR="00B3792B" w:rsidRPr="00180312" w:rsidRDefault="00B3792B" w:rsidP="0006039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 xml:space="preserve">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Upute za korištenje Elektroničkog oglasnika javne nabave dostupne su na internetskoj stranici: </w:t>
      </w:r>
      <w:hyperlink r:id="rId12" w:history="1">
        <w:r w:rsidRPr="00180312">
          <w:rPr>
            <w:rFonts w:eastAsia="Times New Roman"/>
            <w:color w:val="0000FF"/>
            <w:u w:val="single"/>
            <w:lang w:eastAsia="hr-HR"/>
          </w:rPr>
          <w:t>https://eojn.nn.hr/Oglasnik/</w:t>
        </w:r>
      </w:hyperlink>
      <w:r w:rsidRPr="00180312">
        <w:rPr>
          <w:rFonts w:eastAsia="Times New Roman"/>
          <w:color w:val="000000"/>
          <w:lang w:eastAsia="hr-HR"/>
        </w:rPr>
        <w:t>.</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B3792B" w:rsidP="00B3792B">
      <w:pPr>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Trošak pripreme i podnošenja ponude u cijelosti snosi Ponuditelj.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E9602D" w:rsidP="001C5428">
      <w:pPr>
        <w:pStyle w:val="Naslov2"/>
      </w:pPr>
      <w:bookmarkStart w:id="185" w:name="_Toc500494948"/>
      <w:r w:rsidRPr="00180312">
        <w:t xml:space="preserve">7.10. </w:t>
      </w:r>
      <w:bookmarkStart w:id="186" w:name="_Toc491340435"/>
      <w:bookmarkStart w:id="187" w:name="_Toc497222675"/>
      <w:r w:rsidR="00B3792B" w:rsidRPr="00180312">
        <w:t>Objašnjenja i ispravak i/ili izmjene Dokumentacije o nabavi</w:t>
      </w:r>
      <w:bookmarkEnd w:id="185"/>
      <w:bookmarkEnd w:id="186"/>
      <w:bookmarkEnd w:id="187"/>
      <w:r w:rsidR="00B3792B" w:rsidRPr="00180312">
        <w:t xml:space="preserve"> </w:t>
      </w:r>
    </w:p>
    <w:p w:rsidR="00582559" w:rsidRPr="00180312" w:rsidRDefault="00582559" w:rsidP="00582559">
      <w:pPr>
        <w:rPr>
          <w:lang w:eastAsia="hr-HR"/>
        </w:rPr>
      </w:pPr>
    </w:p>
    <w:p w:rsidR="00B3792B" w:rsidRPr="00180312" w:rsidRDefault="00B3792B" w:rsidP="00060390">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Sukladno članku 202. ZJN 2016, gospodarski subjekt može zahtijevati dodatne informacije, objašnjenja ili izmjene u vezi s dokumentacijom o nabavi tijekom roka za dostavu zahtjeva za sudjelovanje i ponuda.</w:t>
      </w:r>
    </w:p>
    <w:p w:rsidR="00B3792B" w:rsidRPr="00180312" w:rsidRDefault="00B3792B" w:rsidP="00060390">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Pod uvjetom da je zahtjev iz stavka 1. ovoga članka dostavljen pravodobno, javni naručitelj obvezan je odgovor, dodatne informacije i objašnjenja bez odgode, a najkasnije tijekom četvrtog dana prije roka određenog za dostavu zahtjeva za sudjelovanje i ponuda staviti na raspolaganje na isti način i na istim internetskim stranicama kao i osnovnu dokumentaciju, bez navođenja podataka o podnositelju zahtjeva.</w:t>
      </w:r>
    </w:p>
    <w:p w:rsidR="00B3792B" w:rsidRPr="00180312" w:rsidRDefault="00B3792B" w:rsidP="00B3792B">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Zahtjev iz stavka 1. ovoga članka je pravodoban ako je dostavljen najkasnije tijekom šestog dana prije roka određenog za dostavu zahtjeva za sudjelovanje i ponuda.</w:t>
      </w:r>
    </w:p>
    <w:p w:rsidR="00B3792B" w:rsidRPr="00180312" w:rsidRDefault="00B3792B" w:rsidP="00B3792B">
      <w:pPr>
        <w:autoSpaceDE w:val="0"/>
        <w:autoSpaceDN w:val="0"/>
        <w:adjustRightInd w:val="0"/>
        <w:spacing w:after="0" w:line="240" w:lineRule="auto"/>
        <w:rPr>
          <w:rFonts w:eastAsia="Times New Roman"/>
          <w:b/>
          <w:bCs/>
          <w:color w:val="000000"/>
          <w:lang w:eastAsia="hr-HR"/>
        </w:rPr>
      </w:pPr>
    </w:p>
    <w:p w:rsidR="00B3792B" w:rsidRPr="00180312" w:rsidRDefault="00E9602D" w:rsidP="001C5428">
      <w:pPr>
        <w:pStyle w:val="Naslov2"/>
      </w:pPr>
      <w:bookmarkStart w:id="188" w:name="_Toc500494949"/>
      <w:r w:rsidRPr="00180312">
        <w:t xml:space="preserve">7.11. </w:t>
      </w:r>
      <w:bookmarkStart w:id="189" w:name="_Toc491340436"/>
      <w:bookmarkStart w:id="190" w:name="_Toc497222676"/>
      <w:r w:rsidR="00B3792B" w:rsidRPr="00180312">
        <w:t>Tajnost podataka</w:t>
      </w:r>
      <w:bookmarkEnd w:id="188"/>
      <w:bookmarkEnd w:id="189"/>
      <w:bookmarkEnd w:id="190"/>
      <w:r w:rsidR="00B3792B" w:rsidRPr="00180312">
        <w:t xml:space="preserve"> </w:t>
      </w:r>
    </w:p>
    <w:p w:rsidR="00582559" w:rsidRPr="00180312" w:rsidRDefault="00582559" w:rsidP="00582559">
      <w:pPr>
        <w:rPr>
          <w:lang w:eastAsia="hr-HR"/>
        </w:rPr>
      </w:pP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Gospodarski subjekt u postupku javne nabave smije na temelju zakona, drugog propisa ili općeg akta određene podatke označiti tajnom, uključujući tehničke ili trgovinske tajne te povjerljive značajke ponuda.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Ako je gospodarski subjekt neke podatke označio tajnima, obvezan je navesti pravnu osnovu na temelju koje su ti podatci označeni tajnima. </w:t>
      </w: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lang w:eastAsia="hr-HR"/>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80312">
        <w:rPr>
          <w:rFonts w:eastAsia="Times New Roman"/>
          <w:lang w:eastAsia="hr-HR"/>
        </w:rPr>
        <w:t>podzakonskom</w:t>
      </w:r>
      <w:proofErr w:type="spellEnd"/>
      <w:r w:rsidRPr="00180312">
        <w:rPr>
          <w:rFonts w:eastAsia="Times New Roman"/>
          <w:lang w:eastAsia="hr-HR"/>
        </w:rPr>
        <w:t xml:space="preserve"> propisu moraju javno ob</w:t>
      </w:r>
      <w:r w:rsidRPr="00180312">
        <w:rPr>
          <w:rFonts w:eastAsia="Times New Roman"/>
          <w:szCs w:val="20"/>
          <w:lang w:eastAsia="hr-HR"/>
        </w:rPr>
        <w:t>javiti ili se ne smiju označiti tajnom.</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180312">
        <w:rPr>
          <w:rFonts w:eastAsia="Times New Roman"/>
          <w:szCs w:val="20"/>
          <w:lang w:eastAsia="hr-HR"/>
        </w:rPr>
        <w:t>podzakonskom</w:t>
      </w:r>
      <w:proofErr w:type="spellEnd"/>
      <w:r w:rsidRPr="00180312">
        <w:rPr>
          <w:rFonts w:eastAsia="Times New Roman"/>
          <w:szCs w:val="20"/>
          <w:lang w:eastAsia="hr-HR"/>
        </w:rPr>
        <w:t xml:space="preserve"> propisu moraju javno </w:t>
      </w:r>
      <w:r w:rsidRPr="00180312">
        <w:rPr>
          <w:rFonts w:eastAsia="Times New Roman"/>
          <w:szCs w:val="20"/>
          <w:lang w:eastAsia="hr-HR"/>
        </w:rPr>
        <w:lastRenderedPageBreak/>
        <w:t>objaviti ili se ne smiju označiti tajnom, Naručitelj smije otkriti podatke iz članka 52. stavka 3. ZJN 2016. dobivene od navedenog Ponuditelja koje je on označio tajnom.</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sz w:val="20"/>
          <w:szCs w:val="20"/>
          <w:lang w:eastAsia="hr-HR"/>
        </w:rPr>
      </w:pPr>
    </w:p>
    <w:p w:rsidR="00B3792B" w:rsidRPr="00180312" w:rsidRDefault="00211B2F" w:rsidP="001C5428">
      <w:pPr>
        <w:pStyle w:val="Naslov2"/>
      </w:pPr>
      <w:bookmarkStart w:id="191" w:name="_Toc491340437"/>
      <w:bookmarkStart w:id="192" w:name="_Toc497222677"/>
      <w:bookmarkStart w:id="193" w:name="_Toc500494950"/>
      <w:r w:rsidRPr="00180312">
        <w:t>7.1</w:t>
      </w:r>
      <w:r w:rsidR="00E9602D" w:rsidRPr="00180312">
        <w:t>2</w:t>
      </w:r>
      <w:r w:rsidRPr="00180312">
        <w:t>.</w:t>
      </w:r>
      <w:r w:rsidR="00B3792B" w:rsidRPr="00180312">
        <w:t xml:space="preserve"> </w:t>
      </w:r>
      <w:bookmarkStart w:id="194" w:name="_Toc473123018"/>
      <w:r w:rsidR="00B3792B" w:rsidRPr="00180312">
        <w:t>Pravna zaštita</w:t>
      </w:r>
      <w:bookmarkEnd w:id="191"/>
      <w:bookmarkEnd w:id="192"/>
      <w:bookmarkEnd w:id="193"/>
      <w:bookmarkEnd w:id="194"/>
    </w:p>
    <w:p w:rsidR="00582559" w:rsidRPr="00180312" w:rsidRDefault="00582559" w:rsidP="00582559">
      <w:pPr>
        <w:rPr>
          <w:lang w:eastAsia="hr-HR"/>
        </w:rPr>
      </w:pPr>
    </w:p>
    <w:p w:rsidR="00B3792B" w:rsidRPr="00180312" w:rsidRDefault="00B3792B" w:rsidP="00B3792B">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Za rješavanje o žalbama nadležna je Državna komisija za kontrolu postupaka javne nabave.</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Žalbeni postupak vodi se prema odredbama ovoga Zakona i Zakona o općem upravnom postupku.</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Žalbeni postupak temelji se na načelima javne nabave i upravnog postupka.</w:t>
      </w: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Pravo na žalbu ima svaki gospodarski subjekt koji ima ili je imao pravni interes za dobivanje ugovora o javnoj nabavi i koji je pretrpio ili bi mogao pretrpjeti štetu od navodnoga kršenja subjektivnih prava.</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Žalba se izjavljuje Državnoj komisiji u pisanom obliku. Žalba se dostavlja neposredno, putem ovlaštenog davatelja poštanskih usluga ili elektroničkim sredstvima komunikacije putem međusobno povezanih informacijskih sustava Državne komisije i EOJN RH.</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b/>
        <w:t>Žalitelj je obvezan primjerak žalbe dostaviti naručitelju u roku za žalbu.</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b/>
        <w:t>U otvorenom postupku žalba se izjavljuje u roku deset dana, i to od dana:</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objave poziva na nadmetanje, u odnosu na sadržaj poziva ili dokumentacije o nabavi,</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objave obavijesti o ispravku, u odnosu na sadržaj ispravka,</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objave izmjene dokumentacije o nabavi, u odnosu na sadržaj izmjene dokumentacije,</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otvaranja ponuda u odnosu na propuštanje naručitelja da valjano odgovori na pravodobno dostavljen zahtjev dodatne informacije, objašnjenja ili izmjene dokumentacije o nabavi te na postupak otvaranja ponuda,</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primitka odluke o odabiru ili poništenju, u odnosu na postupak pregleda, ocjene i odabira ponuda, ili razloge poništenja.</w:t>
      </w:r>
    </w:p>
    <w:p w:rsidR="00211B2F" w:rsidRPr="00180312" w:rsidRDefault="00211B2F" w:rsidP="00B3792B">
      <w:pPr>
        <w:spacing w:after="160" w:line="259" w:lineRule="auto"/>
        <w:ind w:left="720"/>
        <w:contextualSpacing/>
        <w:jc w:val="both"/>
        <w:rPr>
          <w:rFonts w:eastAsia="Times New Roman"/>
          <w:lang w:eastAsia="hr-HR"/>
        </w:rPr>
      </w:pPr>
    </w:p>
    <w:p w:rsidR="00B3792B" w:rsidRPr="00180312" w:rsidRDefault="00B3792B" w:rsidP="00060390">
      <w:pPr>
        <w:spacing w:after="160" w:line="259" w:lineRule="auto"/>
        <w:contextualSpacing/>
        <w:jc w:val="both"/>
        <w:rPr>
          <w:rFonts w:eastAsia="Times New Roman"/>
          <w:color w:val="231F20"/>
          <w:lang w:eastAsia="hr-HR"/>
        </w:rPr>
      </w:pPr>
      <w:r w:rsidRPr="00180312">
        <w:rPr>
          <w:rFonts w:eastAsia="Times New Roman"/>
          <w:color w:val="231F20"/>
          <w:lang w:eastAsia="hr-HR"/>
        </w:rPr>
        <w:t>Žalitelj koji je propustio izjaviti žalbu u određenoj fazi otvorenog postupka javne nabave nema pravo na žalbu u kasnijoj fazi postupka za prethodnu fazu.</w:t>
      </w:r>
    </w:p>
    <w:p w:rsidR="00435D51" w:rsidRPr="00180312" w:rsidRDefault="00435D51" w:rsidP="00211B2F">
      <w:pPr>
        <w:spacing w:after="160" w:line="259" w:lineRule="auto"/>
        <w:ind w:firstLine="720"/>
        <w:contextualSpacing/>
        <w:jc w:val="both"/>
        <w:rPr>
          <w:rFonts w:eastAsia="Times New Roman"/>
          <w:color w:val="231F20"/>
          <w:lang w:eastAsia="hr-HR"/>
        </w:rPr>
      </w:pPr>
    </w:p>
    <w:p w:rsidR="00435D51" w:rsidRPr="00180312" w:rsidRDefault="00435D51" w:rsidP="001C5428">
      <w:pPr>
        <w:pStyle w:val="Naslov2"/>
      </w:pPr>
      <w:bookmarkStart w:id="195" w:name="_Toc497222678"/>
      <w:bookmarkStart w:id="196" w:name="_Toc500494951"/>
      <w:r w:rsidRPr="00180312">
        <w:t>7.1</w:t>
      </w:r>
      <w:r w:rsidR="00E9602D" w:rsidRPr="00180312">
        <w:t>3</w:t>
      </w:r>
      <w:r w:rsidRPr="00180312">
        <w:t>. Podaci o terminu obilaska lokacije i neposrednog pregleda dokumenta koji potkrepljuju dokumentaciju o nabavi</w:t>
      </w:r>
      <w:bookmarkEnd w:id="195"/>
      <w:bookmarkEnd w:id="196"/>
    </w:p>
    <w:p w:rsidR="0017182D" w:rsidRDefault="0017182D" w:rsidP="00435D51">
      <w:pPr>
        <w:overflowPunct w:val="0"/>
        <w:autoSpaceDE w:val="0"/>
        <w:autoSpaceDN w:val="0"/>
        <w:adjustRightInd w:val="0"/>
        <w:spacing w:after="0" w:line="240" w:lineRule="auto"/>
        <w:jc w:val="both"/>
        <w:textAlignment w:val="baseline"/>
        <w:rPr>
          <w:lang w:eastAsia="hr-HR"/>
        </w:rPr>
      </w:pPr>
    </w:p>
    <w:p w:rsidR="00FB0BA1" w:rsidRPr="00180312" w:rsidRDefault="0017182D" w:rsidP="00435D51">
      <w:pPr>
        <w:overflowPunct w:val="0"/>
        <w:autoSpaceDE w:val="0"/>
        <w:autoSpaceDN w:val="0"/>
        <w:adjustRightInd w:val="0"/>
        <w:spacing w:after="0" w:line="240" w:lineRule="auto"/>
        <w:jc w:val="both"/>
        <w:textAlignment w:val="baseline"/>
        <w:rPr>
          <w:rFonts w:eastAsia="Times New Roman"/>
          <w:lang w:eastAsia="hr-HR"/>
        </w:rPr>
      </w:pPr>
      <w:r>
        <w:rPr>
          <w:lang w:eastAsia="hr-HR"/>
        </w:rPr>
        <w:t>Nije primjenjivo.</w:t>
      </w:r>
    </w:p>
    <w:p w:rsidR="005558DA" w:rsidRPr="00180312" w:rsidRDefault="005558DA" w:rsidP="00435D51">
      <w:pPr>
        <w:overflowPunct w:val="0"/>
        <w:autoSpaceDE w:val="0"/>
        <w:autoSpaceDN w:val="0"/>
        <w:adjustRightInd w:val="0"/>
        <w:spacing w:after="0" w:line="240" w:lineRule="auto"/>
        <w:jc w:val="both"/>
        <w:textAlignment w:val="baseline"/>
        <w:rPr>
          <w:rFonts w:eastAsia="Times New Roman"/>
          <w:lang w:eastAsia="hr-HR"/>
        </w:rPr>
      </w:pPr>
    </w:p>
    <w:p w:rsidR="00AA5A19" w:rsidRPr="00180312" w:rsidRDefault="00231257" w:rsidP="001C5428">
      <w:pPr>
        <w:pStyle w:val="Naslov2"/>
      </w:pPr>
      <w:bookmarkStart w:id="197" w:name="_Toc497222679"/>
      <w:bookmarkStart w:id="198" w:name="_Toc500494952"/>
      <w:r w:rsidRPr="00180312">
        <w:t>7.1</w:t>
      </w:r>
      <w:r w:rsidR="00E9602D" w:rsidRPr="00180312">
        <w:t>4</w:t>
      </w:r>
      <w:r w:rsidRPr="00180312">
        <w:t>.</w:t>
      </w:r>
      <w:r w:rsidR="00FB0BA1" w:rsidRPr="00180312">
        <w:t xml:space="preserve"> Posebni uvjeti za izvršenje ugovora ili okvirnog sporazuma</w:t>
      </w:r>
      <w:bookmarkEnd w:id="197"/>
      <w:bookmarkEnd w:id="198"/>
    </w:p>
    <w:p w:rsidR="00FB0BA1" w:rsidRPr="00180312" w:rsidRDefault="00FB0BA1" w:rsidP="001C5428">
      <w:pPr>
        <w:pStyle w:val="Naslov2"/>
      </w:pPr>
      <w:r w:rsidRPr="00180312">
        <w:tab/>
      </w:r>
    </w:p>
    <w:p w:rsidR="00FB0BA1" w:rsidRPr="00180312" w:rsidRDefault="00231257" w:rsidP="00FB0BA1">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Sukladno Dokumentaciji o nabavi. </w:t>
      </w:r>
    </w:p>
    <w:p w:rsidR="00AA5A19" w:rsidRPr="00180312" w:rsidRDefault="00AA5A19" w:rsidP="00FB0BA1">
      <w:pPr>
        <w:overflowPunct w:val="0"/>
        <w:autoSpaceDE w:val="0"/>
        <w:autoSpaceDN w:val="0"/>
        <w:adjustRightInd w:val="0"/>
        <w:spacing w:after="0" w:line="240" w:lineRule="auto"/>
        <w:jc w:val="both"/>
        <w:textAlignment w:val="baseline"/>
        <w:rPr>
          <w:rFonts w:eastAsia="Times New Roman"/>
          <w:lang w:eastAsia="hr-HR"/>
        </w:rPr>
      </w:pPr>
    </w:p>
    <w:p w:rsidR="00FB0BA1" w:rsidRPr="00180312" w:rsidRDefault="00FB0BA1" w:rsidP="00FB0BA1">
      <w:pPr>
        <w:overflowPunct w:val="0"/>
        <w:autoSpaceDE w:val="0"/>
        <w:autoSpaceDN w:val="0"/>
        <w:adjustRightInd w:val="0"/>
        <w:spacing w:after="0" w:line="240" w:lineRule="auto"/>
        <w:jc w:val="both"/>
        <w:textAlignment w:val="baseline"/>
        <w:rPr>
          <w:rFonts w:eastAsia="Times New Roman"/>
          <w:lang w:eastAsia="hr-HR"/>
        </w:rPr>
      </w:pPr>
    </w:p>
    <w:p w:rsidR="00FB0BA1" w:rsidRPr="00180312" w:rsidRDefault="00231257" w:rsidP="001C5428">
      <w:pPr>
        <w:pStyle w:val="Naslov2"/>
      </w:pPr>
      <w:bookmarkStart w:id="199" w:name="_Toc497222680"/>
      <w:bookmarkStart w:id="200" w:name="_Toc500494953"/>
      <w:r w:rsidRPr="00180312">
        <w:t>7.1</w:t>
      </w:r>
      <w:r w:rsidR="00E9602D" w:rsidRPr="00180312">
        <w:t>5</w:t>
      </w:r>
      <w:r w:rsidRPr="00180312">
        <w:t>.</w:t>
      </w:r>
      <w:r w:rsidR="00FB0BA1" w:rsidRPr="00180312">
        <w:t xml:space="preserve"> Navod o primjeni trgovačkih običaja (uzanci)</w:t>
      </w:r>
      <w:bookmarkEnd w:id="199"/>
      <w:bookmarkEnd w:id="200"/>
    </w:p>
    <w:p w:rsidR="00AA5A19" w:rsidRPr="00180312" w:rsidRDefault="00AA5A19" w:rsidP="00AA5A19">
      <w:pPr>
        <w:rPr>
          <w:lang w:eastAsia="hr-HR"/>
        </w:rPr>
      </w:pPr>
    </w:p>
    <w:p w:rsidR="00FB0BA1" w:rsidRDefault="00FB0BA1" w:rsidP="00FB0BA1">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Tijekom izvršenja</w:t>
      </w:r>
      <w:r w:rsidR="00AA5A19" w:rsidRPr="00180312">
        <w:rPr>
          <w:rFonts w:eastAsia="Times New Roman"/>
          <w:lang w:eastAsia="hr-HR"/>
        </w:rPr>
        <w:t xml:space="preserve"> ugovora o javnoj nabavi </w:t>
      </w:r>
      <w:r w:rsidRPr="00180312">
        <w:rPr>
          <w:rFonts w:eastAsia="Times New Roman"/>
          <w:lang w:eastAsia="hr-HR"/>
        </w:rPr>
        <w:t xml:space="preserve"> </w:t>
      </w:r>
      <w:r w:rsidR="0017182D">
        <w:rPr>
          <w:rFonts w:eastAsia="Times New Roman"/>
          <w:lang w:eastAsia="hr-HR"/>
        </w:rPr>
        <w:t xml:space="preserve">neće se </w:t>
      </w:r>
      <w:r w:rsidRPr="00180312">
        <w:rPr>
          <w:rFonts w:eastAsia="Times New Roman"/>
          <w:lang w:eastAsia="hr-HR"/>
        </w:rPr>
        <w:t>primjenjivati</w:t>
      </w:r>
      <w:r w:rsidR="00AA5A19" w:rsidRPr="00180312">
        <w:rPr>
          <w:rFonts w:eastAsia="Times New Roman"/>
          <w:lang w:eastAsia="hr-HR"/>
        </w:rPr>
        <w:t xml:space="preserve">  posebne uzance</w:t>
      </w:r>
      <w:r w:rsidR="0017182D">
        <w:rPr>
          <w:rFonts w:eastAsia="Times New Roman"/>
          <w:lang w:eastAsia="hr-HR"/>
        </w:rPr>
        <w:t>.</w:t>
      </w:r>
      <w:r w:rsidR="00AA5A19" w:rsidRPr="00180312">
        <w:rPr>
          <w:rFonts w:eastAsia="Times New Roman"/>
          <w:lang w:eastAsia="hr-HR"/>
        </w:rPr>
        <w:t xml:space="preserve"> </w:t>
      </w:r>
    </w:p>
    <w:p w:rsidR="0017182D" w:rsidRPr="00180312" w:rsidRDefault="0017182D" w:rsidP="00FB0BA1">
      <w:pPr>
        <w:overflowPunct w:val="0"/>
        <w:autoSpaceDE w:val="0"/>
        <w:autoSpaceDN w:val="0"/>
        <w:adjustRightInd w:val="0"/>
        <w:spacing w:after="0" w:line="240" w:lineRule="auto"/>
        <w:jc w:val="both"/>
        <w:textAlignment w:val="baseline"/>
        <w:rPr>
          <w:rFonts w:eastAsia="Times New Roman"/>
          <w:lang w:eastAsia="hr-HR"/>
        </w:rPr>
      </w:pPr>
    </w:p>
    <w:p w:rsidR="00435D51" w:rsidRPr="00180312" w:rsidRDefault="00435D51" w:rsidP="00435D51">
      <w:pPr>
        <w:overflowPunct w:val="0"/>
        <w:autoSpaceDE w:val="0"/>
        <w:autoSpaceDN w:val="0"/>
        <w:adjustRightInd w:val="0"/>
        <w:spacing w:after="0" w:line="240" w:lineRule="auto"/>
        <w:jc w:val="both"/>
        <w:textAlignment w:val="baseline"/>
        <w:rPr>
          <w:rFonts w:eastAsia="Times New Roman"/>
          <w:lang w:eastAsia="hr-HR"/>
        </w:rPr>
      </w:pPr>
    </w:p>
    <w:p w:rsidR="000E5EEF" w:rsidRDefault="0017182D" w:rsidP="00411B49">
      <w:pPr>
        <w:spacing w:after="0" w:line="240" w:lineRule="auto"/>
        <w:jc w:val="right"/>
        <w:rPr>
          <w:rFonts w:eastAsia="Times New Roman"/>
          <w:lang w:eastAsia="hr-HR"/>
        </w:rPr>
      </w:pPr>
      <w:r>
        <w:rPr>
          <w:rFonts w:eastAsia="Times New Roman"/>
          <w:lang w:eastAsia="hr-HR"/>
        </w:rPr>
        <w:t>SPORTSKA ZAJEDNICA GRADA POREČA</w:t>
      </w:r>
    </w:p>
    <w:p w:rsidR="0017182D" w:rsidRPr="00180312" w:rsidRDefault="0017182D" w:rsidP="00411B49">
      <w:pPr>
        <w:spacing w:after="0" w:line="240" w:lineRule="auto"/>
        <w:jc w:val="right"/>
        <w:rPr>
          <w:rFonts w:eastAsia="Times New Roman"/>
          <w:b/>
          <w:szCs w:val="20"/>
          <w:lang w:eastAsia="hr-HR"/>
        </w:rPr>
      </w:pPr>
      <w:r>
        <w:rPr>
          <w:rFonts w:eastAsia="Times New Roman"/>
          <w:lang w:eastAsia="hr-HR"/>
        </w:rPr>
        <w:t>Stručno povjerenstvo</w:t>
      </w:r>
    </w:p>
    <w:p w:rsidR="000E5EEF" w:rsidRPr="00180312" w:rsidRDefault="000E5EEF" w:rsidP="000E5EEF">
      <w:pPr>
        <w:rPr>
          <w:lang w:eastAsia="hr-HR"/>
        </w:rPr>
      </w:pPr>
    </w:p>
    <w:p w:rsidR="007F44C9" w:rsidRPr="00180312" w:rsidRDefault="007F44C9" w:rsidP="000E5EEF">
      <w:pPr>
        <w:rPr>
          <w:lang w:eastAsia="hr-HR"/>
        </w:rPr>
      </w:pPr>
    </w:p>
    <w:p w:rsidR="007F44C9" w:rsidRPr="00180312" w:rsidRDefault="007F44C9" w:rsidP="000E5EEF">
      <w:pPr>
        <w:rPr>
          <w:lang w:eastAsia="hr-HR"/>
        </w:rPr>
      </w:pPr>
    </w:p>
    <w:p w:rsidR="00300D3F" w:rsidRPr="00180312" w:rsidRDefault="00300D3F" w:rsidP="00411B49">
      <w:pPr>
        <w:spacing w:after="0" w:line="240" w:lineRule="auto"/>
        <w:rPr>
          <w:rFonts w:eastAsia="Times New Roman"/>
          <w:b/>
          <w:lang w:eastAsia="hr-HR"/>
        </w:rPr>
      </w:pPr>
    </w:p>
    <w:p w:rsidR="00300D3F" w:rsidRPr="00180312" w:rsidRDefault="00300D3F" w:rsidP="00411B49">
      <w:pPr>
        <w:spacing w:after="0" w:line="240" w:lineRule="auto"/>
        <w:rPr>
          <w:rFonts w:eastAsia="Times New Roman"/>
          <w:b/>
          <w:lang w:eastAsia="hr-HR"/>
        </w:rPr>
      </w:pPr>
    </w:p>
    <w:p w:rsidR="00300D3F" w:rsidRPr="00180312" w:rsidRDefault="00300D3F" w:rsidP="00411B49">
      <w:pPr>
        <w:spacing w:after="0" w:line="240" w:lineRule="auto"/>
        <w:rPr>
          <w:rFonts w:eastAsia="Times New Roman"/>
          <w:b/>
          <w:lang w:eastAsia="hr-HR"/>
        </w:rPr>
      </w:pPr>
    </w:p>
    <w:p w:rsidR="00300D3F" w:rsidRPr="00180312" w:rsidRDefault="00300D3F" w:rsidP="00411B49">
      <w:pPr>
        <w:spacing w:after="0" w:line="240" w:lineRule="auto"/>
        <w:rPr>
          <w:rFonts w:eastAsia="Times New Roman"/>
          <w:b/>
          <w:lang w:eastAsia="hr-HR"/>
        </w:rPr>
      </w:pPr>
    </w:p>
    <w:p w:rsidR="00300D3F" w:rsidRPr="00180312" w:rsidRDefault="00300D3F" w:rsidP="00411B49">
      <w:pPr>
        <w:spacing w:after="0" w:line="240" w:lineRule="auto"/>
        <w:rPr>
          <w:rFonts w:eastAsia="Times New Roman"/>
          <w:b/>
          <w:lang w:eastAsia="hr-HR"/>
        </w:rPr>
      </w:pPr>
    </w:p>
    <w:p w:rsidR="00300D3F" w:rsidRPr="00180312" w:rsidRDefault="00300D3F" w:rsidP="00411B49">
      <w:pPr>
        <w:spacing w:after="0" w:line="240" w:lineRule="auto"/>
        <w:rPr>
          <w:rFonts w:eastAsia="Times New Roman"/>
          <w:b/>
          <w:lang w:eastAsia="hr-HR"/>
        </w:rPr>
      </w:pPr>
    </w:p>
    <w:p w:rsidR="00300D3F" w:rsidRPr="00180312" w:rsidRDefault="00300D3F" w:rsidP="00411B49">
      <w:pPr>
        <w:spacing w:after="0" w:line="240" w:lineRule="auto"/>
        <w:rPr>
          <w:rFonts w:eastAsia="Times New Roman"/>
          <w:b/>
          <w:lang w:eastAsia="hr-HR"/>
        </w:rPr>
      </w:pPr>
    </w:p>
    <w:p w:rsidR="003A483E" w:rsidRPr="00180312" w:rsidRDefault="003A483E" w:rsidP="00411B49">
      <w:pPr>
        <w:spacing w:after="0" w:line="240" w:lineRule="auto"/>
        <w:rPr>
          <w:rFonts w:eastAsia="Times New Roman"/>
          <w:b/>
          <w:lang w:eastAsia="hr-HR"/>
        </w:rPr>
      </w:pPr>
    </w:p>
    <w:p w:rsidR="00411B49" w:rsidRPr="00180312" w:rsidRDefault="00411B49" w:rsidP="00411B49">
      <w:pPr>
        <w:spacing w:after="0" w:line="240" w:lineRule="auto"/>
        <w:rPr>
          <w:rFonts w:eastAsia="Times New Roman"/>
          <w:b/>
          <w:lang w:eastAsia="hr-HR"/>
        </w:rPr>
      </w:pPr>
      <w:r w:rsidRPr="00180312">
        <w:rPr>
          <w:rFonts w:eastAsia="Times New Roman"/>
          <w:b/>
          <w:lang w:eastAsia="hr-HR"/>
        </w:rPr>
        <w:t xml:space="preserve">OBRASCI / </w:t>
      </w:r>
      <w:r w:rsidR="00060390" w:rsidRPr="00180312">
        <w:rPr>
          <w:rFonts w:eastAsia="Times New Roman"/>
          <w:b/>
          <w:lang w:eastAsia="hr-HR"/>
        </w:rPr>
        <w:t>PRIVITCI</w:t>
      </w:r>
    </w:p>
    <w:p w:rsidR="00411B49" w:rsidRPr="00180312" w:rsidRDefault="00411B49" w:rsidP="00411B49">
      <w:pPr>
        <w:overflowPunct w:val="0"/>
        <w:autoSpaceDE w:val="0"/>
        <w:autoSpaceDN w:val="0"/>
        <w:adjustRightInd w:val="0"/>
        <w:spacing w:after="0" w:line="240" w:lineRule="auto"/>
        <w:textAlignment w:val="baseline"/>
        <w:rPr>
          <w:rFonts w:eastAsia="Times New Roman"/>
          <w:lang w:eastAsia="hr-HR"/>
        </w:rPr>
      </w:pPr>
    </w:p>
    <w:p w:rsidR="00411B49" w:rsidRPr="00180312" w:rsidRDefault="00411B49" w:rsidP="00411B49">
      <w:pPr>
        <w:overflowPunct w:val="0"/>
        <w:autoSpaceDE w:val="0"/>
        <w:autoSpaceDN w:val="0"/>
        <w:adjustRightInd w:val="0"/>
        <w:spacing w:after="0" w:line="240" w:lineRule="auto"/>
        <w:textAlignment w:val="baseline"/>
        <w:rPr>
          <w:rFonts w:eastAsia="Times New Roman"/>
          <w:lang w:eastAsia="hr-HR"/>
        </w:rPr>
      </w:pPr>
    </w:p>
    <w:p w:rsidR="007F44C9" w:rsidRPr="00180312" w:rsidRDefault="00411B49" w:rsidP="007F44C9">
      <w:pPr>
        <w:overflowPunct w:val="0"/>
        <w:autoSpaceDE w:val="0"/>
        <w:autoSpaceDN w:val="0"/>
        <w:adjustRightInd w:val="0"/>
        <w:spacing w:after="0" w:line="240" w:lineRule="auto"/>
        <w:ind w:firstLine="709"/>
        <w:jc w:val="both"/>
        <w:textAlignment w:val="baseline"/>
        <w:rPr>
          <w:rFonts w:eastAsia="Times New Roman"/>
          <w:bCs/>
          <w:lang w:eastAsia="hr-HR"/>
        </w:rPr>
      </w:pPr>
      <w:r w:rsidRPr="00180312">
        <w:rPr>
          <w:rFonts w:eastAsia="Times New Roman"/>
          <w:lang w:eastAsia="hr-HR"/>
        </w:rPr>
        <w:t xml:space="preserve">U </w:t>
      </w:r>
      <w:r w:rsidR="00060390" w:rsidRPr="00180312">
        <w:rPr>
          <w:rFonts w:eastAsia="Times New Roman"/>
          <w:lang w:eastAsia="hr-HR"/>
        </w:rPr>
        <w:t>privitku ove</w:t>
      </w:r>
      <w:r w:rsidRPr="00180312">
        <w:rPr>
          <w:rFonts w:eastAsia="Times New Roman"/>
          <w:lang w:eastAsia="hr-HR"/>
        </w:rPr>
        <w:t xml:space="preserve"> dokumentacij</w:t>
      </w:r>
      <w:r w:rsidR="00060390" w:rsidRPr="00180312">
        <w:rPr>
          <w:rFonts w:eastAsia="Times New Roman"/>
          <w:lang w:eastAsia="hr-HR"/>
        </w:rPr>
        <w:t>e</w:t>
      </w:r>
      <w:r w:rsidRPr="00180312">
        <w:rPr>
          <w:rFonts w:eastAsia="Times New Roman"/>
          <w:lang w:eastAsia="hr-HR"/>
        </w:rPr>
        <w:t xml:space="preserve"> o nabavi nalaze se obrasci ažuriranih popratnih dokumenata koje, na zahtjev naručitelja, ispunjava i dostavlja samo ponuditelj koji dostavi ekonomski najpovoljniju ponudu sukladno članku 263. ZJN 2016. </w:t>
      </w:r>
      <w:r w:rsidR="007F44C9" w:rsidRPr="00180312">
        <w:rPr>
          <w:rFonts w:eastAsia="Times New Roman"/>
          <w:u w:val="single"/>
          <w:lang w:eastAsia="hr-HR"/>
        </w:rPr>
        <w:t xml:space="preserve"> </w:t>
      </w:r>
    </w:p>
    <w:p w:rsidR="007F44C9" w:rsidRPr="00180312" w:rsidRDefault="007F44C9" w:rsidP="007F44C9">
      <w:pPr>
        <w:overflowPunct w:val="0"/>
        <w:autoSpaceDE w:val="0"/>
        <w:autoSpaceDN w:val="0"/>
        <w:adjustRightInd w:val="0"/>
        <w:spacing w:after="0" w:line="240" w:lineRule="auto"/>
        <w:ind w:firstLine="709"/>
        <w:jc w:val="both"/>
        <w:textAlignment w:val="baseline"/>
        <w:rPr>
          <w:rFonts w:eastAsia="Times New Roman"/>
          <w:bCs/>
          <w:lang w:eastAsia="hr-HR"/>
        </w:rPr>
      </w:pPr>
    </w:p>
    <w:p w:rsidR="00573D20" w:rsidRPr="00180312" w:rsidRDefault="00573D20" w:rsidP="007F44C9">
      <w:pPr>
        <w:overflowPunct w:val="0"/>
        <w:autoSpaceDE w:val="0"/>
        <w:autoSpaceDN w:val="0"/>
        <w:adjustRightInd w:val="0"/>
        <w:spacing w:after="0" w:line="240" w:lineRule="auto"/>
        <w:ind w:firstLine="709"/>
        <w:jc w:val="both"/>
        <w:textAlignment w:val="baseline"/>
        <w:rPr>
          <w:rFonts w:eastAsia="Times New Roman"/>
          <w:b/>
          <w:bCs/>
          <w:lang w:eastAsia="hr-HR"/>
        </w:rPr>
      </w:pPr>
      <w:r w:rsidRPr="00180312">
        <w:rPr>
          <w:rFonts w:eastAsia="Times New Roman"/>
          <w:b/>
          <w:bCs/>
          <w:lang w:eastAsia="hr-HR"/>
        </w:rPr>
        <w:t xml:space="preserve">Izjave i potvrde koje nisu obuhvaćene člankom 263. ponuditelj dostavlja prilikom predaje ponude. </w:t>
      </w:r>
    </w:p>
    <w:p w:rsidR="00411B49" w:rsidRPr="00180312" w:rsidRDefault="00411B49" w:rsidP="00411B49">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 xml:space="preserve">Napominje se da su navedeni obrasci samo primjer, a da najpovoljniji ponuditelj može dostaviti </w:t>
      </w:r>
      <w:r w:rsidR="00300D3F" w:rsidRPr="00180312">
        <w:rPr>
          <w:rFonts w:eastAsia="Times New Roman"/>
          <w:lang w:eastAsia="hr-HR"/>
        </w:rPr>
        <w:t xml:space="preserve">dokumente i </w:t>
      </w:r>
      <w:r w:rsidRPr="00180312">
        <w:rPr>
          <w:rFonts w:eastAsia="Times New Roman"/>
          <w:lang w:eastAsia="hr-HR"/>
        </w:rPr>
        <w:t>ažurirane popratne dokumente i na drugom obrascu, kojeg je izradio, uz uvjet da isti udovoljavaju potrebnim uvjetima iz dokumentacije o nabavi i ZJN 2016.</w:t>
      </w:r>
    </w:p>
    <w:p w:rsidR="005D01A0" w:rsidRPr="00180312" w:rsidRDefault="005D01A0" w:rsidP="00411B49">
      <w:pPr>
        <w:overflowPunct w:val="0"/>
        <w:autoSpaceDE w:val="0"/>
        <w:autoSpaceDN w:val="0"/>
        <w:adjustRightInd w:val="0"/>
        <w:spacing w:after="0" w:line="240" w:lineRule="auto"/>
        <w:ind w:firstLine="709"/>
        <w:jc w:val="both"/>
        <w:textAlignment w:val="baseline"/>
        <w:rPr>
          <w:rFonts w:eastAsia="Times New Roman"/>
          <w:lang w:eastAsia="hr-HR"/>
        </w:rPr>
      </w:pPr>
    </w:p>
    <w:p w:rsidR="00F055D3" w:rsidRPr="00180312" w:rsidRDefault="00F055D3" w:rsidP="00411B49">
      <w:pPr>
        <w:overflowPunct w:val="0"/>
        <w:autoSpaceDE w:val="0"/>
        <w:autoSpaceDN w:val="0"/>
        <w:adjustRightInd w:val="0"/>
        <w:spacing w:after="0" w:line="240" w:lineRule="auto"/>
        <w:ind w:firstLine="709"/>
        <w:jc w:val="both"/>
        <w:textAlignment w:val="baseline"/>
        <w:rPr>
          <w:rFonts w:eastAsia="Times New Roman"/>
          <w:lang w:eastAsia="hr-HR"/>
        </w:rPr>
      </w:pPr>
    </w:p>
    <w:p w:rsidR="00300D3F" w:rsidRPr="00180312" w:rsidRDefault="00907E36" w:rsidP="00546F67">
      <w:pPr>
        <w:rPr>
          <w:b/>
          <w:lang w:eastAsia="hr-HR"/>
        </w:rPr>
      </w:pPr>
      <w:r w:rsidRPr="00180312">
        <w:rPr>
          <w:b/>
          <w:lang w:eastAsia="hr-HR"/>
        </w:rPr>
        <w:t>SADRŽAJ OBRAZA</w:t>
      </w:r>
      <w:r w:rsidR="00300D3F" w:rsidRPr="00180312">
        <w:rPr>
          <w:b/>
          <w:lang w:eastAsia="hr-HR"/>
        </w:rPr>
        <w:t>CA I PRILOGA UZ DOKUMENTACIJU O NABAVI:</w:t>
      </w:r>
    </w:p>
    <w:p w:rsidR="00F055D3" w:rsidRPr="00180312" w:rsidRDefault="00F055D3" w:rsidP="00546F67">
      <w:pPr>
        <w:rPr>
          <w:b/>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822"/>
        <w:gridCol w:w="290"/>
        <w:gridCol w:w="6302"/>
      </w:tblGrid>
      <w:tr w:rsidR="00242908" w:rsidRPr="00180312" w:rsidTr="008F48C2">
        <w:tc>
          <w:tcPr>
            <w:tcW w:w="658"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22" w:type="dxa"/>
          </w:tcPr>
          <w:p w:rsidR="00242908" w:rsidRPr="00180312" w:rsidRDefault="00242908" w:rsidP="00546F67">
            <w:pPr>
              <w:rPr>
                <w:lang w:eastAsia="hr-HR"/>
              </w:rPr>
            </w:pPr>
            <w:r w:rsidRPr="00180312">
              <w:rPr>
                <w:rFonts w:eastAsiaTheme="minorEastAsia"/>
                <w:lang w:eastAsia="hr-HR"/>
              </w:rPr>
              <w:t>OBRAZAC 1a i b</w:t>
            </w:r>
          </w:p>
        </w:tc>
        <w:tc>
          <w:tcPr>
            <w:tcW w:w="290" w:type="dxa"/>
          </w:tcPr>
          <w:p w:rsidR="00242908" w:rsidRPr="00180312" w:rsidRDefault="00242908" w:rsidP="00546F67">
            <w:pPr>
              <w:rPr>
                <w:lang w:eastAsia="hr-HR"/>
              </w:rPr>
            </w:pPr>
            <w:r w:rsidRPr="00180312">
              <w:rPr>
                <w:lang w:eastAsia="hr-HR"/>
              </w:rPr>
              <w:t>-</w:t>
            </w:r>
          </w:p>
        </w:tc>
        <w:tc>
          <w:tcPr>
            <w:tcW w:w="6302" w:type="dxa"/>
          </w:tcPr>
          <w:p w:rsidR="00242908" w:rsidRPr="00180312" w:rsidRDefault="00242908" w:rsidP="00546F67">
            <w:pPr>
              <w:rPr>
                <w:lang w:eastAsia="hr-HR"/>
              </w:rPr>
            </w:pPr>
            <w:r w:rsidRPr="00180312">
              <w:rPr>
                <w:rFonts w:eastAsiaTheme="minorEastAsia"/>
                <w:lang w:eastAsia="hr-HR"/>
              </w:rPr>
              <w:t>Izjava o nekažnjavanju za gospodarski subjekt</w:t>
            </w:r>
          </w:p>
        </w:tc>
      </w:tr>
      <w:tr w:rsidR="00242908" w:rsidRPr="00180312" w:rsidTr="008F48C2">
        <w:tc>
          <w:tcPr>
            <w:tcW w:w="658"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22" w:type="dxa"/>
          </w:tcPr>
          <w:p w:rsidR="00242908" w:rsidRPr="00180312" w:rsidRDefault="00242908" w:rsidP="00546F67">
            <w:pPr>
              <w:rPr>
                <w:rFonts w:eastAsiaTheme="minorEastAsia"/>
                <w:lang w:eastAsia="hr-HR"/>
              </w:rPr>
            </w:pPr>
            <w:r w:rsidRPr="00180312">
              <w:rPr>
                <w:rFonts w:eastAsiaTheme="minorEastAsia"/>
                <w:lang w:eastAsia="hr-HR"/>
              </w:rPr>
              <w:t>OBRAZAC 2a i b</w:t>
            </w:r>
          </w:p>
        </w:tc>
        <w:tc>
          <w:tcPr>
            <w:tcW w:w="290" w:type="dxa"/>
          </w:tcPr>
          <w:p w:rsidR="00242908" w:rsidRPr="00180312" w:rsidRDefault="00242908" w:rsidP="00546F67">
            <w:pPr>
              <w:rPr>
                <w:lang w:eastAsia="hr-HR"/>
              </w:rPr>
            </w:pPr>
            <w:r w:rsidRPr="00180312">
              <w:rPr>
                <w:lang w:eastAsia="hr-HR"/>
              </w:rPr>
              <w:t>-</w:t>
            </w:r>
          </w:p>
        </w:tc>
        <w:tc>
          <w:tcPr>
            <w:tcW w:w="6302" w:type="dxa"/>
          </w:tcPr>
          <w:p w:rsidR="00242908" w:rsidRPr="00180312" w:rsidRDefault="00242908" w:rsidP="00546F67">
            <w:pPr>
              <w:rPr>
                <w:rFonts w:eastAsiaTheme="minorEastAsia"/>
                <w:lang w:eastAsia="hr-HR"/>
              </w:rPr>
            </w:pPr>
            <w:r w:rsidRPr="00180312">
              <w:rPr>
                <w:rFonts w:eastAsiaTheme="minorEastAsia"/>
                <w:lang w:eastAsia="hr-HR"/>
              </w:rPr>
              <w:t>Izjava o nekažnjavanju za osobu</w:t>
            </w:r>
          </w:p>
        </w:tc>
      </w:tr>
      <w:tr w:rsidR="00242908" w:rsidRPr="00180312" w:rsidTr="008F48C2">
        <w:tc>
          <w:tcPr>
            <w:tcW w:w="658"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22" w:type="dxa"/>
          </w:tcPr>
          <w:p w:rsidR="00242908" w:rsidRPr="00180312" w:rsidRDefault="00242908" w:rsidP="00546F67">
            <w:pPr>
              <w:rPr>
                <w:rFonts w:eastAsiaTheme="minorEastAsia"/>
                <w:lang w:eastAsia="hr-HR"/>
              </w:rPr>
            </w:pPr>
            <w:r w:rsidRPr="00180312">
              <w:rPr>
                <w:rFonts w:eastAsia="DengXian"/>
              </w:rPr>
              <w:t>OBRAZAC 3</w:t>
            </w:r>
          </w:p>
        </w:tc>
        <w:tc>
          <w:tcPr>
            <w:tcW w:w="290" w:type="dxa"/>
          </w:tcPr>
          <w:p w:rsidR="00242908" w:rsidRPr="00180312" w:rsidRDefault="00242908" w:rsidP="00546F67">
            <w:pPr>
              <w:rPr>
                <w:lang w:eastAsia="hr-HR"/>
              </w:rPr>
            </w:pPr>
            <w:r w:rsidRPr="00180312">
              <w:rPr>
                <w:lang w:eastAsia="hr-HR"/>
              </w:rPr>
              <w:t>-</w:t>
            </w:r>
          </w:p>
        </w:tc>
        <w:tc>
          <w:tcPr>
            <w:tcW w:w="6302" w:type="dxa"/>
          </w:tcPr>
          <w:p w:rsidR="00242908" w:rsidRPr="00180312" w:rsidRDefault="00242908" w:rsidP="00242908">
            <w:pPr>
              <w:jc w:val="both"/>
              <w:rPr>
                <w:rFonts w:eastAsiaTheme="minorEastAsia"/>
                <w:lang w:eastAsia="hr-HR"/>
              </w:rPr>
            </w:pPr>
            <w:r w:rsidRPr="00180312">
              <w:rPr>
                <w:rFonts w:eastAsia="DengXian"/>
              </w:rPr>
              <w:t xml:space="preserve">Izjava o nepostojanju okolnosti iz čl.252.izjava o nepostojanju okolnosti iz članka 252. stavak 1. točka 2. – poslovni </w:t>
            </w:r>
            <w:proofErr w:type="spellStart"/>
            <w:r w:rsidRPr="00180312">
              <w:rPr>
                <w:rFonts w:eastAsia="DengXian"/>
              </w:rPr>
              <w:t>nastan</w:t>
            </w:r>
            <w:proofErr w:type="spellEnd"/>
            <w:r w:rsidRPr="00180312">
              <w:rPr>
                <w:rFonts w:eastAsia="DengXian"/>
              </w:rPr>
              <w:t xml:space="preserve"> izvan Republike</w:t>
            </w:r>
          </w:p>
        </w:tc>
      </w:tr>
      <w:tr w:rsidR="00242908" w:rsidRPr="00180312" w:rsidTr="008F48C2">
        <w:tc>
          <w:tcPr>
            <w:tcW w:w="658"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22" w:type="dxa"/>
          </w:tcPr>
          <w:p w:rsidR="00242908" w:rsidRPr="00180312" w:rsidRDefault="00242908" w:rsidP="00546F67">
            <w:pPr>
              <w:rPr>
                <w:rFonts w:eastAsiaTheme="minorEastAsia"/>
                <w:lang w:eastAsia="hr-HR"/>
              </w:rPr>
            </w:pPr>
            <w:r w:rsidRPr="00180312">
              <w:rPr>
                <w:bCs/>
              </w:rPr>
              <w:t>OBRAZAC 4</w:t>
            </w:r>
          </w:p>
        </w:tc>
        <w:tc>
          <w:tcPr>
            <w:tcW w:w="290" w:type="dxa"/>
          </w:tcPr>
          <w:p w:rsidR="00242908" w:rsidRPr="00180312" w:rsidRDefault="00242908" w:rsidP="00546F67">
            <w:pPr>
              <w:rPr>
                <w:lang w:eastAsia="hr-HR"/>
              </w:rPr>
            </w:pPr>
            <w:r w:rsidRPr="00180312">
              <w:rPr>
                <w:lang w:eastAsia="hr-HR"/>
              </w:rPr>
              <w:t>-</w:t>
            </w:r>
          </w:p>
        </w:tc>
        <w:tc>
          <w:tcPr>
            <w:tcW w:w="6302" w:type="dxa"/>
          </w:tcPr>
          <w:p w:rsidR="00242908" w:rsidRPr="00180312" w:rsidRDefault="00242908" w:rsidP="00546F67">
            <w:pPr>
              <w:rPr>
                <w:rFonts w:eastAsiaTheme="minorEastAsia"/>
                <w:lang w:eastAsia="hr-HR"/>
              </w:rPr>
            </w:pPr>
            <w:r w:rsidRPr="00180312">
              <w:rPr>
                <w:bCs/>
              </w:rPr>
              <w:t>Izjava o ukupnom prometu</w:t>
            </w:r>
          </w:p>
        </w:tc>
      </w:tr>
      <w:tr w:rsidR="00242908" w:rsidRPr="00180312" w:rsidTr="008F48C2">
        <w:tc>
          <w:tcPr>
            <w:tcW w:w="658"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22" w:type="dxa"/>
          </w:tcPr>
          <w:p w:rsidR="00242908" w:rsidRPr="00180312" w:rsidRDefault="00242908" w:rsidP="00546F67">
            <w:pPr>
              <w:rPr>
                <w:rFonts w:eastAsiaTheme="minorEastAsia"/>
                <w:lang w:eastAsia="hr-HR"/>
              </w:rPr>
            </w:pPr>
            <w:r w:rsidRPr="00180312">
              <w:rPr>
                <w:bCs/>
              </w:rPr>
              <w:t>OBRAZAC 5</w:t>
            </w:r>
          </w:p>
        </w:tc>
        <w:tc>
          <w:tcPr>
            <w:tcW w:w="290" w:type="dxa"/>
          </w:tcPr>
          <w:p w:rsidR="00242908" w:rsidRPr="00180312" w:rsidRDefault="00242908" w:rsidP="00546F67">
            <w:pPr>
              <w:rPr>
                <w:lang w:eastAsia="hr-HR"/>
              </w:rPr>
            </w:pPr>
            <w:r w:rsidRPr="00180312">
              <w:rPr>
                <w:lang w:eastAsia="hr-HR"/>
              </w:rPr>
              <w:t>-</w:t>
            </w:r>
          </w:p>
        </w:tc>
        <w:tc>
          <w:tcPr>
            <w:tcW w:w="6302" w:type="dxa"/>
          </w:tcPr>
          <w:p w:rsidR="00242908" w:rsidRPr="00180312" w:rsidRDefault="00242908" w:rsidP="0045682A">
            <w:pPr>
              <w:rPr>
                <w:rFonts w:eastAsiaTheme="minorEastAsia"/>
                <w:lang w:eastAsia="hr-HR"/>
              </w:rPr>
            </w:pPr>
            <w:r w:rsidRPr="00180312">
              <w:rPr>
                <w:bCs/>
              </w:rPr>
              <w:t xml:space="preserve">Popis </w:t>
            </w:r>
            <w:r w:rsidR="0045682A">
              <w:rPr>
                <w:bCs/>
              </w:rPr>
              <w:t>glavnih usluga</w:t>
            </w:r>
          </w:p>
        </w:tc>
      </w:tr>
      <w:tr w:rsidR="00242908" w:rsidRPr="00180312" w:rsidTr="008F48C2">
        <w:tc>
          <w:tcPr>
            <w:tcW w:w="658"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22" w:type="dxa"/>
          </w:tcPr>
          <w:p w:rsidR="00242908" w:rsidRPr="00180312" w:rsidRDefault="00242908" w:rsidP="00546F67">
            <w:pPr>
              <w:rPr>
                <w:rFonts w:eastAsiaTheme="minorEastAsia"/>
                <w:lang w:eastAsia="hr-HR"/>
              </w:rPr>
            </w:pPr>
            <w:r w:rsidRPr="00180312">
              <w:rPr>
                <w:bCs/>
              </w:rPr>
              <w:t>OBRAZAC 6</w:t>
            </w:r>
          </w:p>
        </w:tc>
        <w:tc>
          <w:tcPr>
            <w:tcW w:w="290" w:type="dxa"/>
          </w:tcPr>
          <w:p w:rsidR="00242908" w:rsidRPr="00180312" w:rsidRDefault="00242908" w:rsidP="00546F67">
            <w:pPr>
              <w:rPr>
                <w:lang w:eastAsia="hr-HR"/>
              </w:rPr>
            </w:pPr>
            <w:r w:rsidRPr="00180312">
              <w:rPr>
                <w:lang w:eastAsia="hr-HR"/>
              </w:rPr>
              <w:t>-</w:t>
            </w:r>
          </w:p>
        </w:tc>
        <w:tc>
          <w:tcPr>
            <w:tcW w:w="6302" w:type="dxa"/>
          </w:tcPr>
          <w:p w:rsidR="00242908" w:rsidRPr="00180312" w:rsidRDefault="00242908" w:rsidP="00546F67">
            <w:pPr>
              <w:rPr>
                <w:rFonts w:eastAsiaTheme="minorEastAsia"/>
                <w:lang w:eastAsia="hr-HR"/>
              </w:rPr>
            </w:pPr>
            <w:r w:rsidRPr="00180312">
              <w:rPr>
                <w:bCs/>
              </w:rPr>
              <w:t>Podaci o angažiranim tehničkim stručnjacima</w:t>
            </w:r>
          </w:p>
        </w:tc>
      </w:tr>
      <w:tr w:rsidR="008F48C2" w:rsidRPr="00180312" w:rsidTr="00C645D7">
        <w:tc>
          <w:tcPr>
            <w:tcW w:w="658" w:type="dxa"/>
          </w:tcPr>
          <w:p w:rsidR="008F48C2" w:rsidRPr="00180312" w:rsidRDefault="008F48C2" w:rsidP="005558DA">
            <w:pPr>
              <w:pStyle w:val="Odlomakpopisa"/>
              <w:numPr>
                <w:ilvl w:val="0"/>
                <w:numId w:val="31"/>
              </w:numPr>
              <w:spacing w:after="0" w:line="240" w:lineRule="auto"/>
              <w:contextualSpacing w:val="0"/>
              <w:jc w:val="both"/>
              <w:rPr>
                <w:lang w:eastAsia="hr-HR"/>
              </w:rPr>
            </w:pPr>
          </w:p>
        </w:tc>
        <w:tc>
          <w:tcPr>
            <w:tcW w:w="1822" w:type="dxa"/>
          </w:tcPr>
          <w:p w:rsidR="008F48C2" w:rsidRPr="00180312" w:rsidRDefault="008F48C2" w:rsidP="008F48C2">
            <w:pPr>
              <w:rPr>
                <w:rFonts w:eastAsiaTheme="minorEastAsia"/>
                <w:lang w:eastAsia="hr-HR"/>
              </w:rPr>
            </w:pPr>
            <w:r w:rsidRPr="00180312">
              <w:rPr>
                <w:bCs/>
              </w:rPr>
              <w:t xml:space="preserve">OBRAZAC </w:t>
            </w:r>
            <w:r>
              <w:rPr>
                <w:bCs/>
              </w:rPr>
              <w:t>7</w:t>
            </w:r>
          </w:p>
        </w:tc>
        <w:tc>
          <w:tcPr>
            <w:tcW w:w="290" w:type="dxa"/>
          </w:tcPr>
          <w:p w:rsidR="008F48C2" w:rsidRPr="00180312" w:rsidRDefault="008F48C2" w:rsidP="00546F67">
            <w:pPr>
              <w:rPr>
                <w:lang w:eastAsia="hr-HR"/>
              </w:rPr>
            </w:pPr>
            <w:r w:rsidRPr="00180312">
              <w:rPr>
                <w:lang w:eastAsia="hr-HR"/>
              </w:rPr>
              <w:t>-</w:t>
            </w:r>
          </w:p>
        </w:tc>
        <w:tc>
          <w:tcPr>
            <w:tcW w:w="6302" w:type="dxa"/>
          </w:tcPr>
          <w:p w:rsidR="008F48C2" w:rsidRPr="00180312" w:rsidRDefault="008F48C2" w:rsidP="00242908">
            <w:pPr>
              <w:jc w:val="both"/>
              <w:rPr>
                <w:rFonts w:eastAsiaTheme="minorEastAsia"/>
                <w:lang w:eastAsia="hr-HR"/>
              </w:rPr>
            </w:pPr>
            <w:r w:rsidRPr="00180312">
              <w:rPr>
                <w:bCs/>
              </w:rPr>
              <w:t>ESPD-obrazac</w:t>
            </w:r>
          </w:p>
        </w:tc>
      </w:tr>
      <w:tr w:rsidR="008F48C2" w:rsidRPr="00180312" w:rsidTr="00C645D7">
        <w:tc>
          <w:tcPr>
            <w:tcW w:w="658" w:type="dxa"/>
          </w:tcPr>
          <w:p w:rsidR="008F48C2" w:rsidRPr="00180312" w:rsidRDefault="008F48C2" w:rsidP="005558DA">
            <w:pPr>
              <w:pStyle w:val="Odlomakpopisa"/>
              <w:numPr>
                <w:ilvl w:val="0"/>
                <w:numId w:val="31"/>
              </w:numPr>
              <w:spacing w:after="0" w:line="240" w:lineRule="auto"/>
              <w:contextualSpacing w:val="0"/>
              <w:jc w:val="both"/>
              <w:rPr>
                <w:lang w:eastAsia="hr-HR"/>
              </w:rPr>
            </w:pPr>
          </w:p>
        </w:tc>
        <w:tc>
          <w:tcPr>
            <w:tcW w:w="1822" w:type="dxa"/>
          </w:tcPr>
          <w:p w:rsidR="008F48C2" w:rsidRPr="00180312" w:rsidRDefault="008F48C2" w:rsidP="00546F67">
            <w:pPr>
              <w:rPr>
                <w:rFonts w:eastAsiaTheme="minorEastAsia"/>
                <w:lang w:eastAsia="hr-HR"/>
              </w:rPr>
            </w:pPr>
            <w:r w:rsidRPr="00180312">
              <w:rPr>
                <w:b/>
              </w:rPr>
              <w:t>PRILOG 1</w:t>
            </w:r>
          </w:p>
        </w:tc>
        <w:tc>
          <w:tcPr>
            <w:tcW w:w="290" w:type="dxa"/>
          </w:tcPr>
          <w:p w:rsidR="008F48C2" w:rsidRPr="00180312" w:rsidRDefault="008F48C2" w:rsidP="00546F67">
            <w:pPr>
              <w:rPr>
                <w:lang w:eastAsia="hr-HR"/>
              </w:rPr>
            </w:pPr>
            <w:r w:rsidRPr="00180312">
              <w:rPr>
                <w:lang w:eastAsia="hr-HR"/>
              </w:rPr>
              <w:t>-</w:t>
            </w:r>
          </w:p>
        </w:tc>
        <w:tc>
          <w:tcPr>
            <w:tcW w:w="6302" w:type="dxa"/>
          </w:tcPr>
          <w:p w:rsidR="008F48C2" w:rsidRPr="00180312" w:rsidRDefault="008F48C2" w:rsidP="00546F67">
            <w:pPr>
              <w:rPr>
                <w:rFonts w:eastAsiaTheme="minorEastAsia"/>
                <w:lang w:eastAsia="hr-HR"/>
              </w:rPr>
            </w:pPr>
            <w:r w:rsidRPr="00180312">
              <w:t>TROŠKOVNIK</w:t>
            </w:r>
          </w:p>
        </w:tc>
      </w:tr>
      <w:tr w:rsidR="008F48C2" w:rsidRPr="00180312" w:rsidTr="00C645D7">
        <w:tc>
          <w:tcPr>
            <w:tcW w:w="658" w:type="dxa"/>
          </w:tcPr>
          <w:p w:rsidR="008F48C2" w:rsidRPr="00180312" w:rsidRDefault="008F48C2" w:rsidP="00242908">
            <w:pPr>
              <w:spacing w:after="0" w:line="240" w:lineRule="auto"/>
              <w:ind w:left="360"/>
              <w:jc w:val="both"/>
              <w:rPr>
                <w:lang w:eastAsia="hr-HR"/>
              </w:rPr>
            </w:pPr>
          </w:p>
        </w:tc>
        <w:tc>
          <w:tcPr>
            <w:tcW w:w="1822" w:type="dxa"/>
          </w:tcPr>
          <w:p w:rsidR="008F48C2" w:rsidRPr="00180312" w:rsidRDefault="008F48C2" w:rsidP="00546F67">
            <w:pPr>
              <w:rPr>
                <w:bCs/>
              </w:rPr>
            </w:pPr>
          </w:p>
        </w:tc>
        <w:tc>
          <w:tcPr>
            <w:tcW w:w="290" w:type="dxa"/>
          </w:tcPr>
          <w:p w:rsidR="008F48C2" w:rsidRPr="00180312" w:rsidRDefault="008F48C2" w:rsidP="00546F67">
            <w:pPr>
              <w:rPr>
                <w:lang w:eastAsia="hr-HR"/>
              </w:rPr>
            </w:pPr>
          </w:p>
        </w:tc>
        <w:tc>
          <w:tcPr>
            <w:tcW w:w="6302" w:type="dxa"/>
          </w:tcPr>
          <w:p w:rsidR="008F48C2" w:rsidRPr="00180312" w:rsidRDefault="008F48C2" w:rsidP="00242908">
            <w:pPr>
              <w:jc w:val="both"/>
              <w:rPr>
                <w:bCs/>
              </w:rPr>
            </w:pPr>
          </w:p>
        </w:tc>
      </w:tr>
      <w:tr w:rsidR="008F48C2" w:rsidRPr="00180312" w:rsidTr="00C645D7">
        <w:tc>
          <w:tcPr>
            <w:tcW w:w="658" w:type="dxa"/>
          </w:tcPr>
          <w:p w:rsidR="008F48C2" w:rsidRPr="00180312" w:rsidRDefault="008F48C2" w:rsidP="00242908">
            <w:pPr>
              <w:spacing w:after="0" w:line="240" w:lineRule="auto"/>
              <w:ind w:left="360"/>
              <w:jc w:val="both"/>
              <w:rPr>
                <w:lang w:eastAsia="hr-HR"/>
              </w:rPr>
            </w:pPr>
          </w:p>
        </w:tc>
        <w:tc>
          <w:tcPr>
            <w:tcW w:w="1822" w:type="dxa"/>
          </w:tcPr>
          <w:p w:rsidR="008F48C2" w:rsidRPr="00180312" w:rsidRDefault="008F48C2" w:rsidP="00546F67">
            <w:pPr>
              <w:rPr>
                <w:bCs/>
              </w:rPr>
            </w:pPr>
          </w:p>
        </w:tc>
        <w:tc>
          <w:tcPr>
            <w:tcW w:w="290" w:type="dxa"/>
          </w:tcPr>
          <w:p w:rsidR="008F48C2" w:rsidRPr="00180312" w:rsidRDefault="008F48C2" w:rsidP="00546F67">
            <w:pPr>
              <w:rPr>
                <w:lang w:eastAsia="hr-HR"/>
              </w:rPr>
            </w:pPr>
          </w:p>
        </w:tc>
        <w:tc>
          <w:tcPr>
            <w:tcW w:w="6302" w:type="dxa"/>
          </w:tcPr>
          <w:p w:rsidR="008F48C2" w:rsidRPr="00180312" w:rsidRDefault="008F48C2" w:rsidP="00242908">
            <w:pPr>
              <w:jc w:val="both"/>
              <w:rPr>
                <w:bCs/>
              </w:rPr>
            </w:pPr>
          </w:p>
        </w:tc>
      </w:tr>
      <w:tr w:rsidR="008F48C2" w:rsidRPr="00180312" w:rsidTr="00C645D7">
        <w:tc>
          <w:tcPr>
            <w:tcW w:w="658" w:type="dxa"/>
          </w:tcPr>
          <w:p w:rsidR="008F48C2" w:rsidRPr="00180312" w:rsidRDefault="008F48C2" w:rsidP="00242908">
            <w:pPr>
              <w:spacing w:after="0" w:line="240" w:lineRule="auto"/>
              <w:ind w:left="360"/>
              <w:jc w:val="both"/>
              <w:rPr>
                <w:lang w:eastAsia="hr-HR"/>
              </w:rPr>
            </w:pPr>
          </w:p>
        </w:tc>
        <w:tc>
          <w:tcPr>
            <w:tcW w:w="1822" w:type="dxa"/>
          </w:tcPr>
          <w:p w:rsidR="008F48C2" w:rsidRPr="00180312" w:rsidRDefault="008F48C2" w:rsidP="00546F67">
            <w:pPr>
              <w:rPr>
                <w:bCs/>
              </w:rPr>
            </w:pPr>
          </w:p>
        </w:tc>
        <w:tc>
          <w:tcPr>
            <w:tcW w:w="290" w:type="dxa"/>
          </w:tcPr>
          <w:p w:rsidR="008F48C2" w:rsidRPr="00180312" w:rsidRDefault="008F48C2" w:rsidP="00546F67">
            <w:pPr>
              <w:rPr>
                <w:lang w:eastAsia="hr-HR"/>
              </w:rPr>
            </w:pPr>
          </w:p>
        </w:tc>
        <w:tc>
          <w:tcPr>
            <w:tcW w:w="6302" w:type="dxa"/>
          </w:tcPr>
          <w:p w:rsidR="008F48C2" w:rsidRPr="00180312" w:rsidRDefault="008F48C2" w:rsidP="00242908">
            <w:pPr>
              <w:jc w:val="both"/>
              <w:rPr>
                <w:bCs/>
              </w:rPr>
            </w:pPr>
          </w:p>
        </w:tc>
      </w:tr>
    </w:tbl>
    <w:p w:rsidR="005558DA" w:rsidRPr="00180312" w:rsidRDefault="005558DA" w:rsidP="00546F67">
      <w:pPr>
        <w:rPr>
          <w:lang w:eastAsia="hr-HR"/>
        </w:rPr>
      </w:pPr>
    </w:p>
    <w:sectPr w:rsidR="005558DA" w:rsidRPr="0018031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49" w:rsidRDefault="00222849" w:rsidP="005C0679">
      <w:pPr>
        <w:spacing w:after="0" w:line="240" w:lineRule="auto"/>
      </w:pPr>
      <w:r>
        <w:separator/>
      </w:r>
    </w:p>
  </w:endnote>
  <w:endnote w:type="continuationSeparator" w:id="0">
    <w:p w:rsidR="00222849" w:rsidRDefault="00222849" w:rsidP="005C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SimSun"/>
    <w:charset w:val="86"/>
    <w:family w:val="modern"/>
    <w:pitch w:val="fixed"/>
    <w:sig w:usb0="00000000" w:usb1="080E0000" w:usb2="00000010" w:usb3="00000000" w:csb0="0004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DengXian Light">
    <w:altName w:val="SimSun"/>
    <w:panose1 w:val="00000000000000000000"/>
    <w:charset w:val="86"/>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49" w:rsidRDefault="00222849" w:rsidP="005C0679">
      <w:pPr>
        <w:spacing w:after="0" w:line="240" w:lineRule="auto"/>
      </w:pPr>
      <w:r>
        <w:separator/>
      </w:r>
    </w:p>
  </w:footnote>
  <w:footnote w:type="continuationSeparator" w:id="0">
    <w:p w:rsidR="00222849" w:rsidRDefault="00222849" w:rsidP="005C0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4847"/>
      <w:gridCol w:w="2279"/>
    </w:tblGrid>
    <w:tr w:rsidR="000828BC" w:rsidRPr="005C0679" w:rsidTr="006A4CF5">
      <w:tc>
        <w:tcPr>
          <w:tcW w:w="1951" w:type="dxa"/>
          <w:vMerge w:val="restart"/>
        </w:tcPr>
        <w:p w:rsidR="000828BC" w:rsidRPr="005C0679" w:rsidRDefault="000828BC" w:rsidP="005C0679">
          <w:pPr>
            <w:tabs>
              <w:tab w:val="center" w:pos="4536"/>
              <w:tab w:val="right" w:pos="9072"/>
            </w:tabs>
            <w:spacing w:after="0" w:line="240" w:lineRule="auto"/>
            <w:rPr>
              <w:rFonts w:eastAsia="Times New Roman"/>
              <w:szCs w:val="20"/>
              <w:lang w:val="x-none"/>
            </w:rPr>
          </w:pPr>
          <w:r w:rsidRPr="005C0679">
            <w:rPr>
              <w:rFonts w:eastAsia="TimesNewRoman"/>
              <w:b/>
              <w:noProof/>
              <w:color w:val="000000"/>
              <w:szCs w:val="20"/>
              <w:lang w:eastAsia="hr-HR"/>
            </w:rPr>
            <w:drawing>
              <wp:inline distT="0" distB="0" distL="0" distR="0" wp14:anchorId="5855115C" wp14:editId="5287E697">
                <wp:extent cx="1045210" cy="512445"/>
                <wp:effectExtent l="0" t="0" r="254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512445"/>
                        </a:xfrm>
                        <a:prstGeom prst="rect">
                          <a:avLst/>
                        </a:prstGeom>
                        <a:noFill/>
                        <a:ln>
                          <a:noFill/>
                        </a:ln>
                      </pic:spPr>
                    </pic:pic>
                  </a:graphicData>
                </a:graphic>
              </wp:inline>
            </w:drawing>
          </w:r>
        </w:p>
      </w:tc>
      <w:tc>
        <w:tcPr>
          <w:tcW w:w="5528" w:type="dxa"/>
        </w:tcPr>
        <w:p w:rsidR="000828BC" w:rsidRPr="005C0679" w:rsidRDefault="00FD5999" w:rsidP="005C0679">
          <w:pPr>
            <w:spacing w:after="0" w:line="240" w:lineRule="auto"/>
            <w:jc w:val="center"/>
            <w:rPr>
              <w:rFonts w:eastAsia="Times New Roman"/>
              <w:szCs w:val="20"/>
            </w:rPr>
          </w:pPr>
          <w:r>
            <w:rPr>
              <w:rFonts w:eastAsia="Times New Roman"/>
              <w:b/>
              <w:szCs w:val="20"/>
            </w:rPr>
            <w:t>SPORTSKA ZAJEDNICA GRADA POREČA</w:t>
          </w:r>
        </w:p>
      </w:tc>
      <w:tc>
        <w:tcPr>
          <w:tcW w:w="2552" w:type="dxa"/>
        </w:tcPr>
        <w:p w:rsidR="000828BC" w:rsidRPr="005C0679" w:rsidRDefault="000828BC" w:rsidP="00FD5999">
          <w:pPr>
            <w:tabs>
              <w:tab w:val="center" w:pos="4536"/>
              <w:tab w:val="right" w:pos="9072"/>
            </w:tabs>
            <w:spacing w:after="0" w:line="240" w:lineRule="auto"/>
            <w:jc w:val="center"/>
            <w:rPr>
              <w:rFonts w:eastAsia="Times New Roman"/>
              <w:szCs w:val="20"/>
            </w:rPr>
          </w:pPr>
          <w:proofErr w:type="spellStart"/>
          <w:r w:rsidRPr="005C0679">
            <w:rPr>
              <w:rFonts w:eastAsia="Times New Roman"/>
              <w:lang w:val="x-none"/>
            </w:rPr>
            <w:t>Ev</w:t>
          </w:r>
          <w:proofErr w:type="spellEnd"/>
          <w:r w:rsidRPr="005C0679">
            <w:rPr>
              <w:rFonts w:eastAsia="Times New Roman"/>
              <w:lang w:val="x-none"/>
            </w:rPr>
            <w:t>. br</w:t>
          </w:r>
          <w:r w:rsidRPr="005C0679">
            <w:rPr>
              <w:rFonts w:eastAsia="Times New Roman"/>
            </w:rPr>
            <w:t>oj</w:t>
          </w:r>
          <w:r w:rsidRPr="005C0679">
            <w:rPr>
              <w:rFonts w:eastAsia="Times New Roman"/>
              <w:lang w:val="x-none"/>
            </w:rPr>
            <w:t xml:space="preserve"> nabave:</w:t>
          </w:r>
          <w:r>
            <w:rPr>
              <w:rFonts w:eastAsia="Times New Roman"/>
            </w:rPr>
            <w:t xml:space="preserve"> </w:t>
          </w:r>
          <w:r w:rsidR="00FD5999">
            <w:rPr>
              <w:rFonts w:eastAsia="Times New Roman"/>
            </w:rPr>
            <w:t>1</w:t>
          </w:r>
          <w:r>
            <w:rPr>
              <w:rFonts w:eastAsia="Times New Roman"/>
            </w:rPr>
            <w:t>/18</w:t>
          </w:r>
        </w:p>
      </w:tc>
    </w:tr>
    <w:tr w:rsidR="000828BC" w:rsidRPr="005C0679" w:rsidTr="006A4CF5">
      <w:tc>
        <w:tcPr>
          <w:tcW w:w="1951" w:type="dxa"/>
          <w:vMerge/>
        </w:tcPr>
        <w:p w:rsidR="000828BC" w:rsidRPr="005C0679" w:rsidRDefault="000828BC" w:rsidP="005C0679">
          <w:pPr>
            <w:tabs>
              <w:tab w:val="center" w:pos="4536"/>
              <w:tab w:val="right" w:pos="9072"/>
            </w:tabs>
            <w:spacing w:after="0" w:line="240" w:lineRule="auto"/>
            <w:jc w:val="right"/>
            <w:rPr>
              <w:rFonts w:eastAsia="Times New Roman"/>
              <w:szCs w:val="20"/>
              <w:lang w:val="x-none"/>
            </w:rPr>
          </w:pPr>
        </w:p>
      </w:tc>
      <w:tc>
        <w:tcPr>
          <w:tcW w:w="5528" w:type="dxa"/>
        </w:tcPr>
        <w:p w:rsidR="000828BC" w:rsidRPr="009251C8" w:rsidRDefault="00FD5999" w:rsidP="009251C8">
          <w:pPr>
            <w:tabs>
              <w:tab w:val="center" w:pos="4536"/>
              <w:tab w:val="right" w:pos="9072"/>
            </w:tabs>
            <w:spacing w:after="0" w:line="240" w:lineRule="auto"/>
            <w:jc w:val="center"/>
            <w:rPr>
              <w:rFonts w:eastAsia="Times New Roman"/>
            </w:rPr>
          </w:pPr>
          <w:r>
            <w:rPr>
              <w:rFonts w:eastAsia="Times New Roman"/>
            </w:rPr>
            <w:t>Usluge prijevoza sportskih klubova Grada Poreča-</w:t>
          </w:r>
          <w:proofErr w:type="spellStart"/>
          <w:r>
            <w:rPr>
              <w:rFonts w:eastAsia="Times New Roman"/>
            </w:rPr>
            <w:t>Parenzo</w:t>
          </w:r>
          <w:proofErr w:type="spellEnd"/>
          <w:r w:rsidR="000828BC" w:rsidRPr="009251C8">
            <w:rPr>
              <w:rFonts w:eastAsia="Times New Roman"/>
            </w:rPr>
            <w:t xml:space="preserve"> </w:t>
          </w:r>
        </w:p>
      </w:tc>
      <w:tc>
        <w:tcPr>
          <w:tcW w:w="2552" w:type="dxa"/>
        </w:tcPr>
        <w:p w:rsidR="000828BC" w:rsidRPr="005C0679" w:rsidRDefault="000828BC" w:rsidP="00FD77A6">
          <w:pPr>
            <w:tabs>
              <w:tab w:val="center" w:pos="4536"/>
              <w:tab w:val="right" w:pos="9072"/>
            </w:tabs>
            <w:spacing w:after="0" w:line="240" w:lineRule="auto"/>
            <w:jc w:val="center"/>
            <w:rPr>
              <w:rFonts w:eastAsia="Times New Roman"/>
              <w:lang w:val="x-none"/>
            </w:rPr>
          </w:pPr>
          <w:r w:rsidRPr="005C0679">
            <w:rPr>
              <w:rFonts w:eastAsia="Times New Roman"/>
              <w:lang w:val="x-none"/>
            </w:rPr>
            <w:t xml:space="preserve">Stranica </w:t>
          </w:r>
          <w:r w:rsidRPr="005C0679">
            <w:rPr>
              <w:rFonts w:eastAsia="Times New Roman"/>
              <w:b/>
              <w:lang w:val="x-none"/>
            </w:rPr>
            <w:fldChar w:fldCharType="begin"/>
          </w:r>
          <w:r w:rsidRPr="005C0679">
            <w:rPr>
              <w:rFonts w:eastAsia="Times New Roman"/>
              <w:b/>
              <w:lang w:val="x-none"/>
            </w:rPr>
            <w:instrText>PAGE</w:instrText>
          </w:r>
          <w:r w:rsidRPr="005C0679">
            <w:rPr>
              <w:rFonts w:eastAsia="Times New Roman"/>
              <w:b/>
              <w:lang w:val="x-none"/>
            </w:rPr>
            <w:fldChar w:fldCharType="separate"/>
          </w:r>
          <w:r w:rsidR="009D7A86">
            <w:rPr>
              <w:rFonts w:eastAsia="Times New Roman"/>
              <w:b/>
              <w:noProof/>
              <w:lang w:val="x-none"/>
            </w:rPr>
            <w:t>21</w:t>
          </w:r>
          <w:r w:rsidRPr="005C0679">
            <w:rPr>
              <w:rFonts w:eastAsia="Times New Roman"/>
              <w:b/>
              <w:lang w:val="x-none"/>
            </w:rPr>
            <w:fldChar w:fldCharType="end"/>
          </w:r>
          <w:r w:rsidRPr="005C0679">
            <w:rPr>
              <w:rFonts w:eastAsia="Times New Roman"/>
              <w:lang w:val="x-none"/>
            </w:rPr>
            <w:t xml:space="preserve"> od </w:t>
          </w:r>
          <w:r w:rsidRPr="005C0679">
            <w:rPr>
              <w:rFonts w:eastAsia="Times New Roman"/>
              <w:b/>
              <w:lang w:val="x-none"/>
            </w:rPr>
            <w:fldChar w:fldCharType="begin"/>
          </w:r>
          <w:r w:rsidRPr="005C0679">
            <w:rPr>
              <w:rFonts w:eastAsia="Times New Roman"/>
              <w:b/>
              <w:lang w:val="x-none"/>
            </w:rPr>
            <w:instrText>NUMPAGES</w:instrText>
          </w:r>
          <w:r w:rsidRPr="005C0679">
            <w:rPr>
              <w:rFonts w:eastAsia="Times New Roman"/>
              <w:b/>
              <w:lang w:val="x-none"/>
            </w:rPr>
            <w:fldChar w:fldCharType="separate"/>
          </w:r>
          <w:r w:rsidR="009D7A86">
            <w:rPr>
              <w:rFonts w:eastAsia="Times New Roman"/>
              <w:b/>
              <w:noProof/>
              <w:lang w:val="x-none"/>
            </w:rPr>
            <w:t>29</w:t>
          </w:r>
          <w:r w:rsidRPr="005C0679">
            <w:rPr>
              <w:rFonts w:eastAsia="Times New Roman"/>
              <w:b/>
              <w:lang w:val="x-none"/>
            </w:rPr>
            <w:fldChar w:fldCharType="end"/>
          </w:r>
        </w:p>
      </w:tc>
    </w:tr>
  </w:tbl>
  <w:p w:rsidR="000828BC" w:rsidRDefault="000828B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2C6720"/>
    <w:multiLevelType w:val="hybridMultilevel"/>
    <w:tmpl w:val="608D7E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3443B"/>
    <w:multiLevelType w:val="hybridMultilevel"/>
    <w:tmpl w:val="8AE2A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4C16D5"/>
    <w:multiLevelType w:val="hybridMultilevel"/>
    <w:tmpl w:val="3B6AD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32FDB"/>
    <w:multiLevelType w:val="hybridMultilevel"/>
    <w:tmpl w:val="4CD8931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0BBD1612"/>
    <w:multiLevelType w:val="hybridMultilevel"/>
    <w:tmpl w:val="EACA0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142BEC"/>
    <w:multiLevelType w:val="multilevel"/>
    <w:tmpl w:val="C4A6CCE8"/>
    <w:styleLink w:val="Stil1"/>
    <w:lvl w:ilvl="0">
      <w:start w:val="1"/>
      <w:numFmt w:val="decimal"/>
      <w:lvlText w:val="%1."/>
      <w:lvlJc w:val="left"/>
      <w:pPr>
        <w:ind w:left="360" w:hanging="360"/>
      </w:p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6543DA"/>
    <w:multiLevelType w:val="hybridMultilevel"/>
    <w:tmpl w:val="7302AC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1C403B"/>
    <w:multiLevelType w:val="hybridMultilevel"/>
    <w:tmpl w:val="AE3A688C"/>
    <w:lvl w:ilvl="0" w:tplc="60449DF6">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38757A"/>
    <w:multiLevelType w:val="hybridMultilevel"/>
    <w:tmpl w:val="065427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C50CDE"/>
    <w:multiLevelType w:val="multilevel"/>
    <w:tmpl w:val="041A001D"/>
    <w:styleLink w:val="Stil3"/>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426802"/>
    <w:multiLevelType w:val="hybridMultilevel"/>
    <w:tmpl w:val="959E7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B7378A"/>
    <w:multiLevelType w:val="hybridMultilevel"/>
    <w:tmpl w:val="CFB86746"/>
    <w:lvl w:ilvl="0" w:tplc="A7D8B4A8">
      <w:numFmt w:val="bullet"/>
      <w:lvlText w:val="-"/>
      <w:lvlJc w:val="left"/>
      <w:pPr>
        <w:ind w:left="294" w:hanging="360"/>
      </w:pPr>
      <w:rPr>
        <w:rFonts w:ascii="Arial" w:eastAsia="Times New Roman" w:hAnsi="Arial" w:cs="Arial" w:hint="default"/>
      </w:rPr>
    </w:lvl>
    <w:lvl w:ilvl="1" w:tplc="041A0003">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35761A"/>
    <w:multiLevelType w:val="hybridMultilevel"/>
    <w:tmpl w:val="2A1A6D2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AA3A42"/>
    <w:multiLevelType w:val="multilevel"/>
    <w:tmpl w:val="9FD2B4EC"/>
    <w:lvl w:ilvl="0">
      <w:start w:val="1"/>
      <w:numFmt w:val="decimal"/>
      <w:pStyle w:val="Naslov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EF5F95"/>
    <w:multiLevelType w:val="hybridMultilevel"/>
    <w:tmpl w:val="1EFE6044"/>
    <w:lvl w:ilvl="0" w:tplc="9ABA4A66">
      <w:start w:val="1"/>
      <w:numFmt w:val="bullet"/>
      <w:lvlText w:val="-"/>
      <w:lvlJc w:val="left"/>
      <w:pPr>
        <w:ind w:left="720" w:hanging="360"/>
      </w:pPr>
      <w:rPr>
        <w:rFonts w:ascii="Times" w:eastAsia="Times New Roman" w:hAnsi="Time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9005A3"/>
    <w:multiLevelType w:val="hybridMultilevel"/>
    <w:tmpl w:val="6450EDAE"/>
    <w:lvl w:ilvl="0" w:tplc="18340334">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E7C604F"/>
    <w:multiLevelType w:val="multilevel"/>
    <w:tmpl w:val="C4A6CCE8"/>
    <w:styleLink w:val="Stil2"/>
    <w:lvl w:ilvl="0">
      <w:start w:val="1"/>
      <w:numFmt w:val="decimal"/>
      <w:lvlText w:val="%1."/>
      <w:lvlJc w:val="left"/>
      <w:pPr>
        <w:ind w:left="360" w:hanging="360"/>
      </w:p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A486DC5"/>
    <w:multiLevelType w:val="hybridMultilevel"/>
    <w:tmpl w:val="B8843AD6"/>
    <w:lvl w:ilvl="0" w:tplc="0D8AAF04">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4AB36E83"/>
    <w:multiLevelType w:val="hybridMultilevel"/>
    <w:tmpl w:val="AE383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A45F19"/>
    <w:multiLevelType w:val="hybridMultilevel"/>
    <w:tmpl w:val="217AC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B847B9"/>
    <w:multiLevelType w:val="hybridMultilevel"/>
    <w:tmpl w:val="A5DA1610"/>
    <w:lvl w:ilvl="0" w:tplc="6EB81570">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CB0EF5"/>
    <w:multiLevelType w:val="hybridMultilevel"/>
    <w:tmpl w:val="8200C9EA"/>
    <w:lvl w:ilvl="0" w:tplc="B886833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192CD4"/>
    <w:multiLevelType w:val="hybridMultilevel"/>
    <w:tmpl w:val="410498F2"/>
    <w:lvl w:ilvl="0" w:tplc="FD82EE7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37"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BE1124"/>
    <w:multiLevelType w:val="hybridMultilevel"/>
    <w:tmpl w:val="7CE4B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2463066"/>
    <w:multiLevelType w:val="hybridMultilevel"/>
    <w:tmpl w:val="6158E718"/>
    <w:lvl w:ilvl="0" w:tplc="571AF75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0"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7A0308F4"/>
    <w:multiLevelType w:val="hybridMultilevel"/>
    <w:tmpl w:val="ECA63F78"/>
    <w:lvl w:ilvl="0" w:tplc="C820E9F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19"/>
  </w:num>
  <w:num w:numId="5">
    <w:abstractNumId w:val="33"/>
  </w:num>
  <w:num w:numId="6">
    <w:abstractNumId w:val="26"/>
  </w:num>
  <w:num w:numId="7">
    <w:abstractNumId w:val="30"/>
  </w:num>
  <w:num w:numId="8">
    <w:abstractNumId w:val="12"/>
  </w:num>
  <w:num w:numId="9">
    <w:abstractNumId w:val="3"/>
  </w:num>
  <w:num w:numId="10">
    <w:abstractNumId w:val="35"/>
  </w:num>
  <w:num w:numId="11">
    <w:abstractNumId w:val="37"/>
  </w:num>
  <w:num w:numId="12">
    <w:abstractNumId w:val="25"/>
  </w:num>
  <w:num w:numId="13">
    <w:abstractNumId w:val="17"/>
  </w:num>
  <w:num w:numId="14">
    <w:abstractNumId w:val="10"/>
  </w:num>
  <w:num w:numId="15">
    <w:abstractNumId w:val="36"/>
  </w:num>
  <w:num w:numId="16">
    <w:abstractNumId w:val="16"/>
  </w:num>
  <w:num w:numId="17">
    <w:abstractNumId w:val="13"/>
  </w:num>
  <w:num w:numId="18">
    <w:abstractNumId w:val="23"/>
  </w:num>
  <w:num w:numId="19">
    <w:abstractNumId w:val="31"/>
  </w:num>
  <w:num w:numId="20">
    <w:abstractNumId w:val="18"/>
  </w:num>
  <w:num w:numId="21">
    <w:abstractNumId w:val="32"/>
    <w:lvlOverride w:ilvl="0">
      <w:startOverride w:val="1"/>
    </w:lvlOverride>
  </w:num>
  <w:num w:numId="22">
    <w:abstractNumId w:val="24"/>
    <w:lvlOverride w:ilvl="0">
      <w:startOverride w:val="1"/>
    </w:lvlOverride>
  </w:num>
  <w:num w:numId="23">
    <w:abstractNumId w:val="11"/>
  </w:num>
  <w:num w:numId="24">
    <w:abstractNumId w:val="4"/>
  </w:num>
  <w:num w:numId="25">
    <w:abstractNumId w:val="1"/>
  </w:num>
  <w:num w:numId="26">
    <w:abstractNumId w:val="2"/>
  </w:num>
  <w:num w:numId="27">
    <w:abstractNumId w:val="29"/>
  </w:num>
  <w:num w:numId="28">
    <w:abstractNumId w:val="40"/>
  </w:num>
  <w:num w:numId="29">
    <w:abstractNumId w:val="20"/>
  </w:num>
  <w:num w:numId="30">
    <w:abstractNumId w:val="34"/>
  </w:num>
  <w:num w:numId="31">
    <w:abstractNumId w:val="5"/>
  </w:num>
  <w:num w:numId="32">
    <w:abstractNumId w:val="7"/>
  </w:num>
  <w:num w:numId="33">
    <w:abstractNumId w:val="9"/>
  </w:num>
  <w:num w:numId="34">
    <w:abstractNumId w:val="21"/>
  </w:num>
  <w:num w:numId="35">
    <w:abstractNumId w:val="27"/>
  </w:num>
  <w:num w:numId="36">
    <w:abstractNumId w:val="39"/>
  </w:num>
  <w:num w:numId="37">
    <w:abstractNumId w:val="8"/>
  </w:num>
  <w:num w:numId="38">
    <w:abstractNumId w:val="28"/>
  </w:num>
  <w:num w:numId="39">
    <w:abstractNumId w:val="15"/>
  </w:num>
  <w:num w:numId="40">
    <w:abstractNumId w:val="38"/>
  </w:num>
  <w:num w:numId="41">
    <w:abstractNumId w:val="0"/>
  </w:num>
  <w:num w:numId="42">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79"/>
    <w:rsid w:val="00000C6D"/>
    <w:rsid w:val="00012469"/>
    <w:rsid w:val="0001698C"/>
    <w:rsid w:val="00040ADE"/>
    <w:rsid w:val="00042922"/>
    <w:rsid w:val="0004305B"/>
    <w:rsid w:val="00060390"/>
    <w:rsid w:val="00061883"/>
    <w:rsid w:val="0006685E"/>
    <w:rsid w:val="00066B0F"/>
    <w:rsid w:val="000675C8"/>
    <w:rsid w:val="000750CE"/>
    <w:rsid w:val="00080B20"/>
    <w:rsid w:val="000828BC"/>
    <w:rsid w:val="00084BBC"/>
    <w:rsid w:val="000A50B4"/>
    <w:rsid w:val="000B36CE"/>
    <w:rsid w:val="000C46E3"/>
    <w:rsid w:val="000C5B1D"/>
    <w:rsid w:val="000D01FB"/>
    <w:rsid w:val="000D2D45"/>
    <w:rsid w:val="000E33E3"/>
    <w:rsid w:val="000E5EEF"/>
    <w:rsid w:val="000F0359"/>
    <w:rsid w:val="0010757D"/>
    <w:rsid w:val="001077E1"/>
    <w:rsid w:val="00107B93"/>
    <w:rsid w:val="00114F89"/>
    <w:rsid w:val="00141D99"/>
    <w:rsid w:val="001440DD"/>
    <w:rsid w:val="00150765"/>
    <w:rsid w:val="001527AE"/>
    <w:rsid w:val="00162641"/>
    <w:rsid w:val="00163EB4"/>
    <w:rsid w:val="0017182D"/>
    <w:rsid w:val="0017617B"/>
    <w:rsid w:val="00180312"/>
    <w:rsid w:val="001872FF"/>
    <w:rsid w:val="001C5428"/>
    <w:rsid w:val="001F1AE0"/>
    <w:rsid w:val="001F2A1F"/>
    <w:rsid w:val="001F78BA"/>
    <w:rsid w:val="00211B2F"/>
    <w:rsid w:val="00215686"/>
    <w:rsid w:val="00222849"/>
    <w:rsid w:val="00231257"/>
    <w:rsid w:val="00232361"/>
    <w:rsid w:val="002355AB"/>
    <w:rsid w:val="00241225"/>
    <w:rsid w:val="00242908"/>
    <w:rsid w:val="002464C2"/>
    <w:rsid w:val="00251DEF"/>
    <w:rsid w:val="00253AE9"/>
    <w:rsid w:val="0025535E"/>
    <w:rsid w:val="00262110"/>
    <w:rsid w:val="002810D6"/>
    <w:rsid w:val="0029171D"/>
    <w:rsid w:val="00293BB6"/>
    <w:rsid w:val="002A7EC5"/>
    <w:rsid w:val="002B7D74"/>
    <w:rsid w:val="002C0332"/>
    <w:rsid w:val="002C46F2"/>
    <w:rsid w:val="002C634E"/>
    <w:rsid w:val="002D12AC"/>
    <w:rsid w:val="002D4348"/>
    <w:rsid w:val="002E2EF2"/>
    <w:rsid w:val="002E43A7"/>
    <w:rsid w:val="00300D3F"/>
    <w:rsid w:val="00305858"/>
    <w:rsid w:val="003068DD"/>
    <w:rsid w:val="00307B8A"/>
    <w:rsid w:val="00311F62"/>
    <w:rsid w:val="00323F8E"/>
    <w:rsid w:val="0033543A"/>
    <w:rsid w:val="00337483"/>
    <w:rsid w:val="00342A8B"/>
    <w:rsid w:val="003431AA"/>
    <w:rsid w:val="00361A7A"/>
    <w:rsid w:val="00363CAD"/>
    <w:rsid w:val="00382660"/>
    <w:rsid w:val="00383463"/>
    <w:rsid w:val="00387834"/>
    <w:rsid w:val="003A31BD"/>
    <w:rsid w:val="003A483E"/>
    <w:rsid w:val="003B7952"/>
    <w:rsid w:val="003D383C"/>
    <w:rsid w:val="003E3FE0"/>
    <w:rsid w:val="003F28DB"/>
    <w:rsid w:val="00401135"/>
    <w:rsid w:val="00405B54"/>
    <w:rsid w:val="00411B49"/>
    <w:rsid w:val="0042353A"/>
    <w:rsid w:val="00431075"/>
    <w:rsid w:val="004312A7"/>
    <w:rsid w:val="00431D7D"/>
    <w:rsid w:val="00435D51"/>
    <w:rsid w:val="00436557"/>
    <w:rsid w:val="00442DBC"/>
    <w:rsid w:val="004528DE"/>
    <w:rsid w:val="0045682A"/>
    <w:rsid w:val="00476B17"/>
    <w:rsid w:val="004948A7"/>
    <w:rsid w:val="004A3EAD"/>
    <w:rsid w:val="004C708D"/>
    <w:rsid w:val="004D1EB1"/>
    <w:rsid w:val="004D1F03"/>
    <w:rsid w:val="004D3A80"/>
    <w:rsid w:val="004D403E"/>
    <w:rsid w:val="004E5844"/>
    <w:rsid w:val="0050559E"/>
    <w:rsid w:val="00513DF9"/>
    <w:rsid w:val="00516621"/>
    <w:rsid w:val="00516C8E"/>
    <w:rsid w:val="00520E8B"/>
    <w:rsid w:val="0052550D"/>
    <w:rsid w:val="00540960"/>
    <w:rsid w:val="005418CF"/>
    <w:rsid w:val="00546F67"/>
    <w:rsid w:val="005558DA"/>
    <w:rsid w:val="005577A3"/>
    <w:rsid w:val="00563BB6"/>
    <w:rsid w:val="00566AA2"/>
    <w:rsid w:val="00573A33"/>
    <w:rsid w:val="00573D20"/>
    <w:rsid w:val="00582559"/>
    <w:rsid w:val="00583445"/>
    <w:rsid w:val="00586901"/>
    <w:rsid w:val="00587EAA"/>
    <w:rsid w:val="005B5A89"/>
    <w:rsid w:val="005B73D3"/>
    <w:rsid w:val="005C0679"/>
    <w:rsid w:val="005C4D31"/>
    <w:rsid w:val="005D01A0"/>
    <w:rsid w:val="005D2B2F"/>
    <w:rsid w:val="005E534B"/>
    <w:rsid w:val="005E5E42"/>
    <w:rsid w:val="005E7358"/>
    <w:rsid w:val="005E76E0"/>
    <w:rsid w:val="0061131A"/>
    <w:rsid w:val="0062091D"/>
    <w:rsid w:val="00640FF6"/>
    <w:rsid w:val="00645C76"/>
    <w:rsid w:val="006608F8"/>
    <w:rsid w:val="006712B2"/>
    <w:rsid w:val="00675AFC"/>
    <w:rsid w:val="00676760"/>
    <w:rsid w:val="00685CE6"/>
    <w:rsid w:val="006A4CF5"/>
    <w:rsid w:val="006B33DC"/>
    <w:rsid w:val="006C4FE1"/>
    <w:rsid w:val="006D66FB"/>
    <w:rsid w:val="006E62A5"/>
    <w:rsid w:val="006F4DC8"/>
    <w:rsid w:val="00701499"/>
    <w:rsid w:val="00713D0E"/>
    <w:rsid w:val="007207C5"/>
    <w:rsid w:val="00733F1D"/>
    <w:rsid w:val="0073519B"/>
    <w:rsid w:val="0073583D"/>
    <w:rsid w:val="007425A6"/>
    <w:rsid w:val="00762440"/>
    <w:rsid w:val="00765980"/>
    <w:rsid w:val="007671F6"/>
    <w:rsid w:val="007734CA"/>
    <w:rsid w:val="0077775F"/>
    <w:rsid w:val="007778AD"/>
    <w:rsid w:val="0079454E"/>
    <w:rsid w:val="007A776D"/>
    <w:rsid w:val="007B0E0C"/>
    <w:rsid w:val="007B5B25"/>
    <w:rsid w:val="007B68B9"/>
    <w:rsid w:val="007B79C6"/>
    <w:rsid w:val="007D25AC"/>
    <w:rsid w:val="007D44A1"/>
    <w:rsid w:val="007D6783"/>
    <w:rsid w:val="007F3570"/>
    <w:rsid w:val="007F44C9"/>
    <w:rsid w:val="00804376"/>
    <w:rsid w:val="00813A71"/>
    <w:rsid w:val="0081670E"/>
    <w:rsid w:val="0081792A"/>
    <w:rsid w:val="00841519"/>
    <w:rsid w:val="0086350F"/>
    <w:rsid w:val="00873B92"/>
    <w:rsid w:val="00880620"/>
    <w:rsid w:val="0088068C"/>
    <w:rsid w:val="00884BA8"/>
    <w:rsid w:val="008867B9"/>
    <w:rsid w:val="008950A2"/>
    <w:rsid w:val="008B0F14"/>
    <w:rsid w:val="008B2450"/>
    <w:rsid w:val="008B7B8F"/>
    <w:rsid w:val="008C60B6"/>
    <w:rsid w:val="008C61BB"/>
    <w:rsid w:val="008D0B2A"/>
    <w:rsid w:val="008D2A9E"/>
    <w:rsid w:val="008E1FBB"/>
    <w:rsid w:val="008E52DF"/>
    <w:rsid w:val="008E544D"/>
    <w:rsid w:val="008E5F95"/>
    <w:rsid w:val="008F48C2"/>
    <w:rsid w:val="008F6D7A"/>
    <w:rsid w:val="00901FA7"/>
    <w:rsid w:val="00907E36"/>
    <w:rsid w:val="00923EC7"/>
    <w:rsid w:val="009251C8"/>
    <w:rsid w:val="0093051B"/>
    <w:rsid w:val="00932426"/>
    <w:rsid w:val="009345CD"/>
    <w:rsid w:val="0094260C"/>
    <w:rsid w:val="00944D23"/>
    <w:rsid w:val="00946CA3"/>
    <w:rsid w:val="0096001C"/>
    <w:rsid w:val="009715B3"/>
    <w:rsid w:val="009738A8"/>
    <w:rsid w:val="00980247"/>
    <w:rsid w:val="00985F77"/>
    <w:rsid w:val="00987D8D"/>
    <w:rsid w:val="00990DD8"/>
    <w:rsid w:val="009929C4"/>
    <w:rsid w:val="009A1D26"/>
    <w:rsid w:val="009A748E"/>
    <w:rsid w:val="009B57FF"/>
    <w:rsid w:val="009B6DE5"/>
    <w:rsid w:val="009C45E0"/>
    <w:rsid w:val="009D12EC"/>
    <w:rsid w:val="009D7A86"/>
    <w:rsid w:val="009F2751"/>
    <w:rsid w:val="009F7C10"/>
    <w:rsid w:val="00A07ACC"/>
    <w:rsid w:val="00A162D5"/>
    <w:rsid w:val="00A21BAD"/>
    <w:rsid w:val="00A23524"/>
    <w:rsid w:val="00A376B4"/>
    <w:rsid w:val="00A447B0"/>
    <w:rsid w:val="00A45374"/>
    <w:rsid w:val="00A54DE2"/>
    <w:rsid w:val="00A61F29"/>
    <w:rsid w:val="00A6388E"/>
    <w:rsid w:val="00A7406B"/>
    <w:rsid w:val="00A74A4B"/>
    <w:rsid w:val="00A81741"/>
    <w:rsid w:val="00A81F2A"/>
    <w:rsid w:val="00A90C7E"/>
    <w:rsid w:val="00AA5A19"/>
    <w:rsid w:val="00AC2180"/>
    <w:rsid w:val="00AC38C8"/>
    <w:rsid w:val="00AC6CF6"/>
    <w:rsid w:val="00AE0078"/>
    <w:rsid w:val="00AE7A1C"/>
    <w:rsid w:val="00AF4D4B"/>
    <w:rsid w:val="00AF7AF8"/>
    <w:rsid w:val="00B039E8"/>
    <w:rsid w:val="00B1417B"/>
    <w:rsid w:val="00B306D7"/>
    <w:rsid w:val="00B3792B"/>
    <w:rsid w:val="00B438BE"/>
    <w:rsid w:val="00B50426"/>
    <w:rsid w:val="00B77DB0"/>
    <w:rsid w:val="00B97510"/>
    <w:rsid w:val="00BA571A"/>
    <w:rsid w:val="00BD0304"/>
    <w:rsid w:val="00BD0AAE"/>
    <w:rsid w:val="00BD760E"/>
    <w:rsid w:val="00BE73F6"/>
    <w:rsid w:val="00BF7113"/>
    <w:rsid w:val="00C03586"/>
    <w:rsid w:val="00C03CF5"/>
    <w:rsid w:val="00C055E8"/>
    <w:rsid w:val="00C059A9"/>
    <w:rsid w:val="00C062E3"/>
    <w:rsid w:val="00C13D48"/>
    <w:rsid w:val="00C14B0C"/>
    <w:rsid w:val="00C15415"/>
    <w:rsid w:val="00C20A00"/>
    <w:rsid w:val="00C22A22"/>
    <w:rsid w:val="00C32D50"/>
    <w:rsid w:val="00C40F36"/>
    <w:rsid w:val="00C445F3"/>
    <w:rsid w:val="00C527C7"/>
    <w:rsid w:val="00C535B1"/>
    <w:rsid w:val="00C55740"/>
    <w:rsid w:val="00C635EF"/>
    <w:rsid w:val="00C736A2"/>
    <w:rsid w:val="00C749B4"/>
    <w:rsid w:val="00C7682B"/>
    <w:rsid w:val="00C85212"/>
    <w:rsid w:val="00C871C3"/>
    <w:rsid w:val="00C95155"/>
    <w:rsid w:val="00C95766"/>
    <w:rsid w:val="00CA0DBD"/>
    <w:rsid w:val="00CA2AF9"/>
    <w:rsid w:val="00CB1116"/>
    <w:rsid w:val="00CB740E"/>
    <w:rsid w:val="00CC2DF4"/>
    <w:rsid w:val="00CD052A"/>
    <w:rsid w:val="00CD4E0C"/>
    <w:rsid w:val="00CD7C09"/>
    <w:rsid w:val="00CD7DB3"/>
    <w:rsid w:val="00CE04EB"/>
    <w:rsid w:val="00CE0676"/>
    <w:rsid w:val="00CE4C44"/>
    <w:rsid w:val="00CF14A6"/>
    <w:rsid w:val="00D11FAA"/>
    <w:rsid w:val="00D15086"/>
    <w:rsid w:val="00D236A1"/>
    <w:rsid w:val="00D26927"/>
    <w:rsid w:val="00D26A15"/>
    <w:rsid w:val="00D34024"/>
    <w:rsid w:val="00D35E4E"/>
    <w:rsid w:val="00D5685F"/>
    <w:rsid w:val="00D57DD8"/>
    <w:rsid w:val="00D61008"/>
    <w:rsid w:val="00D70762"/>
    <w:rsid w:val="00D847C2"/>
    <w:rsid w:val="00D91EAB"/>
    <w:rsid w:val="00D9352D"/>
    <w:rsid w:val="00D93E27"/>
    <w:rsid w:val="00DB2E47"/>
    <w:rsid w:val="00DC5CA2"/>
    <w:rsid w:val="00DD35FB"/>
    <w:rsid w:val="00DD504C"/>
    <w:rsid w:val="00DF0EBD"/>
    <w:rsid w:val="00E079D0"/>
    <w:rsid w:val="00E143C5"/>
    <w:rsid w:val="00E14580"/>
    <w:rsid w:val="00E308E8"/>
    <w:rsid w:val="00E30DA2"/>
    <w:rsid w:val="00E3499E"/>
    <w:rsid w:val="00E35B0B"/>
    <w:rsid w:val="00E3613A"/>
    <w:rsid w:val="00E432EC"/>
    <w:rsid w:val="00E46C00"/>
    <w:rsid w:val="00E81A7C"/>
    <w:rsid w:val="00E90702"/>
    <w:rsid w:val="00E94DCC"/>
    <w:rsid w:val="00E9602D"/>
    <w:rsid w:val="00EA0440"/>
    <w:rsid w:val="00EA4025"/>
    <w:rsid w:val="00EB4BEB"/>
    <w:rsid w:val="00EC3807"/>
    <w:rsid w:val="00ED1114"/>
    <w:rsid w:val="00EE085C"/>
    <w:rsid w:val="00EE285F"/>
    <w:rsid w:val="00EE4715"/>
    <w:rsid w:val="00EE67EE"/>
    <w:rsid w:val="00EE7165"/>
    <w:rsid w:val="00EE7647"/>
    <w:rsid w:val="00EF323E"/>
    <w:rsid w:val="00F055D3"/>
    <w:rsid w:val="00F1109E"/>
    <w:rsid w:val="00F23EFD"/>
    <w:rsid w:val="00F2512C"/>
    <w:rsid w:val="00F26447"/>
    <w:rsid w:val="00F37F43"/>
    <w:rsid w:val="00F45176"/>
    <w:rsid w:val="00F52970"/>
    <w:rsid w:val="00F64573"/>
    <w:rsid w:val="00F95CB1"/>
    <w:rsid w:val="00FA36C0"/>
    <w:rsid w:val="00FB0BA1"/>
    <w:rsid w:val="00FB74E7"/>
    <w:rsid w:val="00FD478C"/>
    <w:rsid w:val="00FD5999"/>
    <w:rsid w:val="00FD77A6"/>
    <w:rsid w:val="00FE2B06"/>
    <w:rsid w:val="00FE518C"/>
    <w:rsid w:val="00FE704D"/>
    <w:rsid w:val="00FF77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7E99C-5091-4EFA-8C21-91127717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BD"/>
    <w:pPr>
      <w:spacing w:after="80" w:line="276" w:lineRule="auto"/>
    </w:pPr>
    <w:rPr>
      <w:rFonts w:ascii="Times New Roman" w:hAnsi="Times New Roman" w:cs="Times New Roman"/>
    </w:rPr>
  </w:style>
  <w:style w:type="paragraph" w:styleId="Naslov1">
    <w:name w:val="heading 1"/>
    <w:basedOn w:val="Normal"/>
    <w:next w:val="Normal"/>
    <w:link w:val="Naslov1Char"/>
    <w:autoRedefine/>
    <w:uiPriority w:val="9"/>
    <w:qFormat/>
    <w:rsid w:val="00B3792B"/>
    <w:pPr>
      <w:keepNext/>
      <w:keepLines/>
      <w:numPr>
        <w:numId w:val="4"/>
      </w:numPr>
      <w:spacing w:before="240" w:after="0"/>
      <w:ind w:left="360"/>
      <w:jc w:val="both"/>
      <w:outlineLvl w:val="0"/>
    </w:pPr>
    <w:rPr>
      <w:rFonts w:eastAsiaTheme="majorEastAsia" w:cstheme="majorBidi"/>
      <w:b/>
      <w:sz w:val="24"/>
      <w:szCs w:val="24"/>
    </w:rPr>
  </w:style>
  <w:style w:type="paragraph" w:styleId="Naslov2">
    <w:name w:val="heading 2"/>
    <w:basedOn w:val="Normal"/>
    <w:next w:val="Normal"/>
    <w:link w:val="Naslov2Char"/>
    <w:autoRedefine/>
    <w:uiPriority w:val="9"/>
    <w:unhideWhenUsed/>
    <w:qFormat/>
    <w:rsid w:val="001C5428"/>
    <w:pPr>
      <w:overflowPunct w:val="0"/>
      <w:autoSpaceDE w:val="0"/>
      <w:autoSpaceDN w:val="0"/>
      <w:adjustRightInd w:val="0"/>
      <w:spacing w:after="0" w:line="240" w:lineRule="auto"/>
      <w:jc w:val="both"/>
      <w:textAlignment w:val="baseline"/>
      <w:outlineLvl w:val="1"/>
    </w:pPr>
    <w:rPr>
      <w:rFonts w:eastAsia="Times New Roman"/>
      <w:b/>
      <w:bCs/>
      <w:color w:val="0070C0"/>
      <w:lang w:eastAsia="hr-HR"/>
    </w:rPr>
  </w:style>
  <w:style w:type="paragraph" w:styleId="Naslov3">
    <w:name w:val="heading 3"/>
    <w:basedOn w:val="Normal"/>
    <w:next w:val="Normal"/>
    <w:link w:val="Naslov3Char"/>
    <w:autoRedefine/>
    <w:uiPriority w:val="9"/>
    <w:unhideWhenUsed/>
    <w:qFormat/>
    <w:rsid w:val="00B3792B"/>
    <w:pPr>
      <w:keepNext/>
      <w:keepLines/>
      <w:spacing w:after="0" w:line="240" w:lineRule="auto"/>
      <w:outlineLvl w:val="2"/>
    </w:pPr>
    <w:rPr>
      <w:rFonts w:eastAsiaTheme="majorEastAsia" w:cstheme="majorBidi"/>
      <w:b/>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5C0679"/>
    <w:pPr>
      <w:tabs>
        <w:tab w:val="center" w:pos="4536"/>
        <w:tab w:val="right" w:pos="9072"/>
      </w:tabs>
      <w:spacing w:after="0" w:line="240" w:lineRule="auto"/>
    </w:pPr>
  </w:style>
  <w:style w:type="character" w:customStyle="1" w:styleId="ZaglavljeChar">
    <w:name w:val="Zaglavlje Char"/>
    <w:aliases w:val=" Char Char,Char Char1"/>
    <w:basedOn w:val="Zadanifontodlomka"/>
    <w:link w:val="Zaglavlje"/>
    <w:uiPriority w:val="99"/>
    <w:rsid w:val="005C0679"/>
    <w:rPr>
      <w:rFonts w:ascii="Times New Roman" w:hAnsi="Times New Roman" w:cs="Times New Roman"/>
    </w:rPr>
  </w:style>
  <w:style w:type="paragraph" w:styleId="Podnoje">
    <w:name w:val="footer"/>
    <w:basedOn w:val="Normal"/>
    <w:link w:val="PodnojeChar"/>
    <w:uiPriority w:val="99"/>
    <w:unhideWhenUsed/>
    <w:rsid w:val="005C06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679"/>
    <w:rPr>
      <w:rFonts w:ascii="Times New Roman" w:hAnsi="Times New Roman" w:cs="Times New Roman"/>
    </w:rPr>
  </w:style>
  <w:style w:type="paragraph" w:styleId="Bezproreda">
    <w:name w:val="No Spacing"/>
    <w:link w:val="BezproredaChar"/>
    <w:uiPriority w:val="1"/>
    <w:qFormat/>
    <w:rsid w:val="005C0679"/>
    <w:pPr>
      <w:spacing w:after="0" w:line="240" w:lineRule="auto"/>
    </w:pPr>
    <w:rPr>
      <w:rFonts w:ascii="Arial" w:eastAsia="Times New Roman" w:hAnsi="Arial" w:cs="Times New Roman"/>
      <w:szCs w:val="20"/>
    </w:rPr>
  </w:style>
  <w:style w:type="character" w:customStyle="1" w:styleId="BezproredaChar">
    <w:name w:val="Bez proreda Char"/>
    <w:link w:val="Bezproreda"/>
    <w:uiPriority w:val="1"/>
    <w:rsid w:val="005C0679"/>
    <w:rPr>
      <w:rFonts w:ascii="Arial" w:eastAsia="Times New Roman" w:hAnsi="Arial" w:cs="Times New Roman"/>
      <w:szCs w:val="20"/>
    </w:rPr>
  </w:style>
  <w:style w:type="paragraph" w:styleId="Tekstbalonia">
    <w:name w:val="Balloon Text"/>
    <w:basedOn w:val="Normal"/>
    <w:link w:val="TekstbaloniaChar"/>
    <w:uiPriority w:val="99"/>
    <w:semiHidden/>
    <w:unhideWhenUsed/>
    <w:rsid w:val="008867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67B9"/>
    <w:rPr>
      <w:rFonts w:ascii="Segoe UI" w:hAnsi="Segoe UI" w:cs="Segoe UI"/>
      <w:sz w:val="18"/>
      <w:szCs w:val="18"/>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
    <w:basedOn w:val="Normal"/>
    <w:link w:val="OdlomakpopisaChar"/>
    <w:uiPriority w:val="34"/>
    <w:qFormat/>
    <w:rsid w:val="008867B9"/>
    <w:pPr>
      <w:ind w:left="720"/>
      <w:contextualSpacing/>
    </w:pPr>
  </w:style>
  <w:style w:type="numbering" w:customStyle="1" w:styleId="Stil1">
    <w:name w:val="Stil1"/>
    <w:uiPriority w:val="99"/>
    <w:rsid w:val="008867B9"/>
    <w:pPr>
      <w:numPr>
        <w:numId w:val="1"/>
      </w:numPr>
    </w:pPr>
  </w:style>
  <w:style w:type="numbering" w:customStyle="1" w:styleId="Stil2">
    <w:name w:val="Stil2"/>
    <w:uiPriority w:val="99"/>
    <w:rsid w:val="008867B9"/>
    <w:pPr>
      <w:numPr>
        <w:numId w:val="2"/>
      </w:numPr>
    </w:pPr>
  </w:style>
  <w:style w:type="numbering" w:customStyle="1" w:styleId="Stil3">
    <w:name w:val="Stil3"/>
    <w:uiPriority w:val="99"/>
    <w:rsid w:val="008867B9"/>
    <w:pPr>
      <w:numPr>
        <w:numId w:val="3"/>
      </w:numPr>
    </w:pPr>
  </w:style>
  <w:style w:type="character" w:styleId="Hiperveza">
    <w:name w:val="Hyperlink"/>
    <w:basedOn w:val="Zadanifontodlomka"/>
    <w:uiPriority w:val="99"/>
    <w:unhideWhenUsed/>
    <w:rsid w:val="008867B9"/>
    <w:rPr>
      <w:color w:val="0563C1" w:themeColor="hyperlink"/>
      <w:u w:val="single"/>
    </w:rPr>
  </w:style>
  <w:style w:type="character" w:customStyle="1" w:styleId="Naslov2Char">
    <w:name w:val="Naslov 2 Char"/>
    <w:basedOn w:val="Zadanifontodlomka"/>
    <w:link w:val="Naslov2"/>
    <w:uiPriority w:val="9"/>
    <w:rsid w:val="001C5428"/>
    <w:rPr>
      <w:rFonts w:ascii="Times New Roman" w:eastAsia="Times New Roman" w:hAnsi="Times New Roman" w:cs="Times New Roman"/>
      <w:b/>
      <w:bCs/>
      <w:color w:val="0070C0"/>
      <w:lang w:eastAsia="hr-HR"/>
    </w:rPr>
  </w:style>
  <w:style w:type="character" w:customStyle="1" w:styleId="Naslov1Char">
    <w:name w:val="Naslov 1 Char"/>
    <w:basedOn w:val="Zadanifontodlomka"/>
    <w:link w:val="Naslov1"/>
    <w:uiPriority w:val="9"/>
    <w:rsid w:val="00B3792B"/>
    <w:rPr>
      <w:rFonts w:ascii="Times New Roman" w:eastAsiaTheme="majorEastAsia" w:hAnsi="Times New Roman" w:cstheme="majorBidi"/>
      <w:b/>
      <w:sz w:val="24"/>
      <w:szCs w:val="24"/>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locked/>
    <w:rsid w:val="00D61008"/>
    <w:rPr>
      <w:rFonts w:ascii="Times New Roman" w:hAnsi="Times New Roman" w:cs="Times New Roman"/>
    </w:rPr>
  </w:style>
  <w:style w:type="character" w:customStyle="1" w:styleId="Naslov3Char">
    <w:name w:val="Naslov 3 Char"/>
    <w:basedOn w:val="Zadanifontodlomka"/>
    <w:link w:val="Naslov3"/>
    <w:uiPriority w:val="9"/>
    <w:rsid w:val="00B3792B"/>
    <w:rPr>
      <w:rFonts w:ascii="Times New Roman" w:eastAsiaTheme="majorEastAsia" w:hAnsi="Times New Roman" w:cstheme="majorBidi"/>
      <w:b/>
      <w:szCs w:val="24"/>
    </w:rPr>
  </w:style>
  <w:style w:type="table" w:styleId="Reetkatablice">
    <w:name w:val="Table Grid"/>
    <w:basedOn w:val="Obinatablica"/>
    <w:uiPriority w:val="99"/>
    <w:rsid w:val="0028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99"/>
    <w:rsid w:val="006A4CF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99"/>
    <w:rsid w:val="00713D0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unhideWhenUsed/>
    <w:rsid w:val="008E52DF"/>
    <w:pPr>
      <w:spacing w:after="0" w:line="240" w:lineRule="auto"/>
    </w:pPr>
    <w:rPr>
      <w:sz w:val="20"/>
      <w:szCs w:val="20"/>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8E52DF"/>
    <w:rPr>
      <w:rFonts w:ascii="Times New Roman" w:hAnsi="Times New Roman" w:cs="Times New Roman"/>
      <w:sz w:val="20"/>
      <w:szCs w:val="20"/>
    </w:rPr>
  </w:style>
  <w:style w:type="character" w:styleId="Referencafusnote">
    <w:name w:val="footnote reference"/>
    <w:aliases w:val="Footnote symbol,Footnote,Fussnota"/>
    <w:basedOn w:val="Zadanifontodlomka"/>
    <w:uiPriority w:val="99"/>
    <w:unhideWhenUsed/>
    <w:rsid w:val="008E52DF"/>
    <w:rPr>
      <w:vertAlign w:val="superscript"/>
    </w:rPr>
  </w:style>
  <w:style w:type="paragraph" w:customStyle="1" w:styleId="Default">
    <w:name w:val="Default"/>
    <w:link w:val="DefaultChar"/>
    <w:rsid w:val="0096001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96001C"/>
    <w:rPr>
      <w:rFonts w:ascii="Times New Roman" w:eastAsia="Times New Roman" w:hAnsi="Times New Roman" w:cs="Times New Roman"/>
      <w:color w:val="000000"/>
      <w:sz w:val="24"/>
      <w:szCs w:val="24"/>
      <w:lang w:val="en-US"/>
    </w:rPr>
  </w:style>
  <w:style w:type="paragraph" w:styleId="TOCNaslov">
    <w:name w:val="TOC Heading"/>
    <w:basedOn w:val="Naslov1"/>
    <w:next w:val="Normal"/>
    <w:uiPriority w:val="39"/>
    <w:unhideWhenUsed/>
    <w:qFormat/>
    <w:rsid w:val="00107B93"/>
    <w:pPr>
      <w:numPr>
        <w:numId w:val="0"/>
      </w:numPr>
      <w:spacing w:line="259" w:lineRule="auto"/>
      <w:jc w:val="left"/>
      <w:outlineLvl w:val="9"/>
    </w:pPr>
    <w:rPr>
      <w:rFonts w:asciiTheme="majorHAnsi" w:hAnsiTheme="majorHAnsi"/>
      <w:b w:val="0"/>
      <w:color w:val="2E74B5" w:themeColor="accent1" w:themeShade="BF"/>
      <w:sz w:val="32"/>
      <w:szCs w:val="32"/>
      <w:lang w:eastAsia="hr-HR"/>
    </w:rPr>
  </w:style>
  <w:style w:type="paragraph" w:styleId="Sadraj1">
    <w:name w:val="toc 1"/>
    <w:basedOn w:val="Normal"/>
    <w:next w:val="Normal"/>
    <w:autoRedefine/>
    <w:uiPriority w:val="39"/>
    <w:unhideWhenUsed/>
    <w:rsid w:val="00107B93"/>
    <w:pPr>
      <w:spacing w:after="100"/>
    </w:pPr>
  </w:style>
  <w:style w:type="paragraph" w:styleId="Sadraj2">
    <w:name w:val="toc 2"/>
    <w:basedOn w:val="Normal"/>
    <w:next w:val="Normal"/>
    <w:autoRedefine/>
    <w:uiPriority w:val="39"/>
    <w:unhideWhenUsed/>
    <w:rsid w:val="00107B93"/>
    <w:pPr>
      <w:spacing w:after="100"/>
      <w:ind w:left="220"/>
    </w:pPr>
  </w:style>
  <w:style w:type="paragraph" w:styleId="Sadraj3">
    <w:name w:val="toc 3"/>
    <w:basedOn w:val="Normal"/>
    <w:next w:val="Normal"/>
    <w:autoRedefine/>
    <w:uiPriority w:val="39"/>
    <w:unhideWhenUsed/>
    <w:rsid w:val="00107B93"/>
    <w:pPr>
      <w:spacing w:after="100"/>
      <w:ind w:left="440"/>
    </w:pPr>
  </w:style>
  <w:style w:type="character" w:customStyle="1" w:styleId="DeltaViewInsertion">
    <w:name w:val="DeltaView Insertion"/>
    <w:rsid w:val="005E5E42"/>
    <w:rPr>
      <w:b/>
      <w:i/>
      <w:spacing w:val="0"/>
    </w:rPr>
  </w:style>
  <w:style w:type="paragraph" w:customStyle="1" w:styleId="Tiret0">
    <w:name w:val="Tiret 0"/>
    <w:basedOn w:val="Normal"/>
    <w:rsid w:val="005E5E42"/>
    <w:pPr>
      <w:numPr>
        <w:numId w:val="21"/>
      </w:numPr>
      <w:spacing w:before="120" w:after="120" w:line="240" w:lineRule="auto"/>
      <w:jc w:val="both"/>
    </w:pPr>
    <w:rPr>
      <w:sz w:val="24"/>
      <w:lang w:eastAsia="en-GB"/>
    </w:rPr>
  </w:style>
  <w:style w:type="paragraph" w:customStyle="1" w:styleId="Tiret1">
    <w:name w:val="Tiret 1"/>
    <w:basedOn w:val="Normal"/>
    <w:rsid w:val="005E5E42"/>
    <w:pPr>
      <w:numPr>
        <w:numId w:val="22"/>
      </w:numPr>
      <w:spacing w:before="120" w:after="120" w:line="240" w:lineRule="auto"/>
      <w:jc w:val="both"/>
    </w:pPr>
    <w:rPr>
      <w:sz w:val="24"/>
      <w:lang w:eastAsia="en-GB"/>
    </w:rPr>
  </w:style>
  <w:style w:type="paragraph" w:customStyle="1" w:styleId="NumPar1">
    <w:name w:val="NumPar 1"/>
    <w:basedOn w:val="Normal"/>
    <w:next w:val="Normal"/>
    <w:rsid w:val="005E5E42"/>
    <w:pPr>
      <w:numPr>
        <w:numId w:val="23"/>
      </w:numPr>
      <w:spacing w:before="120" w:after="120" w:line="240" w:lineRule="auto"/>
      <w:jc w:val="both"/>
    </w:pPr>
    <w:rPr>
      <w:sz w:val="24"/>
      <w:lang w:eastAsia="en-GB"/>
    </w:rPr>
  </w:style>
  <w:style w:type="paragraph" w:customStyle="1" w:styleId="NumPar2">
    <w:name w:val="NumPar 2"/>
    <w:basedOn w:val="Normal"/>
    <w:next w:val="Normal"/>
    <w:rsid w:val="005E5E42"/>
    <w:pPr>
      <w:numPr>
        <w:ilvl w:val="1"/>
        <w:numId w:val="23"/>
      </w:numPr>
      <w:spacing w:before="120" w:after="120" w:line="240" w:lineRule="auto"/>
      <w:jc w:val="both"/>
    </w:pPr>
    <w:rPr>
      <w:sz w:val="24"/>
      <w:lang w:eastAsia="en-GB"/>
    </w:rPr>
  </w:style>
  <w:style w:type="paragraph" w:customStyle="1" w:styleId="NumPar3">
    <w:name w:val="NumPar 3"/>
    <w:basedOn w:val="Normal"/>
    <w:next w:val="Normal"/>
    <w:rsid w:val="005E5E42"/>
    <w:pPr>
      <w:numPr>
        <w:ilvl w:val="2"/>
        <w:numId w:val="23"/>
      </w:numPr>
      <w:spacing w:before="120" w:after="120" w:line="240" w:lineRule="auto"/>
      <w:jc w:val="both"/>
    </w:pPr>
    <w:rPr>
      <w:sz w:val="24"/>
      <w:lang w:eastAsia="en-GB"/>
    </w:rPr>
  </w:style>
  <w:style w:type="paragraph" w:customStyle="1" w:styleId="NumPar4">
    <w:name w:val="NumPar 4"/>
    <w:basedOn w:val="Normal"/>
    <w:next w:val="Normal"/>
    <w:rsid w:val="005E5E42"/>
    <w:pPr>
      <w:numPr>
        <w:ilvl w:val="3"/>
        <w:numId w:val="23"/>
      </w:numPr>
      <w:spacing w:before="120" w:after="120" w:line="240" w:lineRule="auto"/>
      <w:jc w:val="both"/>
    </w:pPr>
    <w:rPr>
      <w:sz w:val="24"/>
      <w:lang w:eastAsia="en-GB"/>
    </w:rPr>
  </w:style>
  <w:style w:type="table" w:customStyle="1" w:styleId="TableGrid12">
    <w:name w:val="Table Grid12"/>
    <w:basedOn w:val="Obinatablica"/>
    <w:next w:val="Reetkatablice"/>
    <w:uiPriority w:val="59"/>
    <w:rsid w:val="0014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50426"/>
    <w:rPr>
      <w:sz w:val="16"/>
      <w:szCs w:val="16"/>
    </w:rPr>
  </w:style>
  <w:style w:type="paragraph" w:styleId="Tekstkomentara">
    <w:name w:val="annotation text"/>
    <w:basedOn w:val="Normal"/>
    <w:link w:val="TekstkomentaraChar"/>
    <w:uiPriority w:val="99"/>
    <w:semiHidden/>
    <w:unhideWhenUsed/>
    <w:rsid w:val="00B50426"/>
    <w:pPr>
      <w:spacing w:line="240" w:lineRule="auto"/>
    </w:pPr>
    <w:rPr>
      <w:sz w:val="20"/>
      <w:szCs w:val="20"/>
    </w:rPr>
  </w:style>
  <w:style w:type="character" w:customStyle="1" w:styleId="TekstkomentaraChar">
    <w:name w:val="Tekst komentara Char"/>
    <w:basedOn w:val="Zadanifontodlomka"/>
    <w:link w:val="Tekstkomentara"/>
    <w:uiPriority w:val="99"/>
    <w:semiHidden/>
    <w:rsid w:val="00B50426"/>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50426"/>
    <w:rPr>
      <w:b/>
      <w:bCs/>
    </w:rPr>
  </w:style>
  <w:style w:type="character" w:customStyle="1" w:styleId="PredmetkomentaraChar">
    <w:name w:val="Predmet komentara Char"/>
    <w:basedOn w:val="TekstkomentaraChar"/>
    <w:link w:val="Predmetkomentara"/>
    <w:uiPriority w:val="99"/>
    <w:semiHidden/>
    <w:rsid w:val="00B50426"/>
    <w:rPr>
      <w:rFonts w:ascii="Times New Roman" w:hAnsi="Times New Roman" w:cs="Times New Roman"/>
      <w:b/>
      <w:bCs/>
      <w:sz w:val="20"/>
      <w:szCs w:val="20"/>
    </w:rPr>
  </w:style>
  <w:style w:type="character" w:customStyle="1" w:styleId="naziv12">
    <w:name w:val="naziv12"/>
    <w:basedOn w:val="Zadanifontodlomka"/>
    <w:rsid w:val="004528DE"/>
    <w:rPr>
      <w:b/>
      <w:bCs/>
      <w:sz w:val="23"/>
      <w:szCs w:val="23"/>
    </w:rPr>
  </w:style>
  <w:style w:type="paragraph" w:customStyle="1" w:styleId="t-9-8">
    <w:name w:val="t-9-8"/>
    <w:basedOn w:val="Normal"/>
    <w:rsid w:val="003B7952"/>
    <w:pPr>
      <w:spacing w:before="100" w:beforeAutospacing="1" w:after="100" w:afterAutospacing="1" w:line="240" w:lineRule="auto"/>
      <w:jc w:val="both"/>
    </w:pPr>
    <w:rPr>
      <w:rFonts w:ascii="Calibri" w:eastAsia="Times New Roman" w:hAnsi="Calibri"/>
      <w:sz w:val="24"/>
      <w:szCs w:val="24"/>
      <w:lang w:eastAsia="hr-HR"/>
    </w:rPr>
  </w:style>
  <w:style w:type="character" w:styleId="SlijeenaHiperveza">
    <w:name w:val="FollowedHyperlink"/>
    <w:basedOn w:val="Zadanifontodlomka"/>
    <w:uiPriority w:val="99"/>
    <w:semiHidden/>
    <w:unhideWhenUsed/>
    <w:rsid w:val="0042353A"/>
    <w:rPr>
      <w:color w:val="800080"/>
      <w:u w:val="single"/>
    </w:rPr>
  </w:style>
  <w:style w:type="paragraph" w:customStyle="1" w:styleId="font5">
    <w:name w:val="font5"/>
    <w:basedOn w:val="Normal"/>
    <w:rsid w:val="0042353A"/>
    <w:pPr>
      <w:spacing w:before="100" w:beforeAutospacing="1" w:after="100" w:afterAutospacing="1" w:line="240" w:lineRule="auto"/>
    </w:pPr>
    <w:rPr>
      <w:rFonts w:ascii="Arial" w:eastAsia="Times New Roman" w:hAnsi="Arial" w:cs="Arial"/>
      <w:b/>
      <w:bCs/>
      <w:lang w:eastAsia="hr-HR"/>
    </w:rPr>
  </w:style>
  <w:style w:type="paragraph" w:customStyle="1" w:styleId="font6">
    <w:name w:val="font6"/>
    <w:basedOn w:val="Normal"/>
    <w:rsid w:val="0042353A"/>
    <w:pPr>
      <w:spacing w:before="100" w:beforeAutospacing="1" w:after="100" w:afterAutospacing="1" w:line="240" w:lineRule="auto"/>
    </w:pPr>
    <w:rPr>
      <w:rFonts w:ascii="Arial" w:eastAsia="Times New Roman" w:hAnsi="Arial" w:cs="Arial"/>
      <w:sz w:val="20"/>
      <w:szCs w:val="20"/>
      <w:lang w:eastAsia="hr-HR"/>
    </w:rPr>
  </w:style>
  <w:style w:type="paragraph" w:customStyle="1" w:styleId="font7">
    <w:name w:val="font7"/>
    <w:basedOn w:val="Normal"/>
    <w:rsid w:val="0042353A"/>
    <w:pPr>
      <w:spacing w:before="100" w:beforeAutospacing="1" w:after="100" w:afterAutospacing="1" w:line="240" w:lineRule="auto"/>
    </w:pPr>
    <w:rPr>
      <w:rFonts w:ascii="Arial" w:eastAsia="Times New Roman" w:hAnsi="Arial" w:cs="Arial"/>
      <w:b/>
      <w:bCs/>
      <w:sz w:val="20"/>
      <w:szCs w:val="20"/>
      <w:lang w:eastAsia="hr-HR"/>
    </w:rPr>
  </w:style>
  <w:style w:type="paragraph" w:customStyle="1" w:styleId="font8">
    <w:name w:val="font8"/>
    <w:basedOn w:val="Normal"/>
    <w:rsid w:val="0042353A"/>
    <w:pPr>
      <w:spacing w:before="100" w:beforeAutospacing="1" w:after="100" w:afterAutospacing="1" w:line="240" w:lineRule="auto"/>
    </w:pPr>
    <w:rPr>
      <w:rFonts w:ascii="Arial" w:eastAsia="Times New Roman" w:hAnsi="Arial" w:cs="Arial"/>
      <w:b/>
      <w:bCs/>
      <w:sz w:val="20"/>
      <w:szCs w:val="20"/>
      <w:u w:val="single"/>
      <w:lang w:eastAsia="hr-HR"/>
    </w:rPr>
  </w:style>
  <w:style w:type="paragraph" w:customStyle="1" w:styleId="xl24759">
    <w:name w:val="xl2475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60">
    <w:name w:val="xl24760"/>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761">
    <w:name w:val="xl2476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62">
    <w:name w:val="xl2476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63">
    <w:name w:val="xl24763"/>
    <w:basedOn w:val="Normal"/>
    <w:rsid w:val="0042353A"/>
    <w:pPr>
      <w:spacing w:before="100" w:beforeAutospacing="1" w:after="100" w:afterAutospacing="1" w:line="240" w:lineRule="auto"/>
      <w:jc w:val="center"/>
      <w:textAlignment w:val="top"/>
    </w:pPr>
    <w:rPr>
      <w:rFonts w:ascii="Arial" w:eastAsia="Times New Roman" w:hAnsi="Arial" w:cs="Arial"/>
      <w:color w:val="FF0000"/>
      <w:sz w:val="18"/>
      <w:szCs w:val="18"/>
      <w:lang w:eastAsia="hr-HR"/>
    </w:rPr>
  </w:style>
  <w:style w:type="paragraph" w:customStyle="1" w:styleId="xl24764">
    <w:name w:val="xl24764"/>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65">
    <w:name w:val="xl24765"/>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66">
    <w:name w:val="xl24766"/>
    <w:basedOn w:val="Normal"/>
    <w:rsid w:val="0042353A"/>
    <w:pPr>
      <w:spacing w:before="100" w:beforeAutospacing="1" w:after="100" w:afterAutospacing="1" w:line="240" w:lineRule="auto"/>
    </w:pPr>
    <w:rPr>
      <w:rFonts w:ascii="Arial" w:eastAsia="Times New Roman" w:hAnsi="Arial" w:cs="Arial"/>
      <w:color w:val="7030A0"/>
      <w:sz w:val="24"/>
      <w:szCs w:val="24"/>
      <w:lang w:eastAsia="hr-HR"/>
    </w:rPr>
  </w:style>
  <w:style w:type="paragraph" w:customStyle="1" w:styleId="xl24767">
    <w:name w:val="xl24767"/>
    <w:basedOn w:val="Normal"/>
    <w:rsid w:val="0042353A"/>
    <w:pPr>
      <w:spacing w:before="100" w:beforeAutospacing="1" w:after="100" w:afterAutospacing="1" w:line="240" w:lineRule="auto"/>
    </w:pPr>
    <w:rPr>
      <w:rFonts w:ascii="Arial" w:eastAsia="Times New Roman" w:hAnsi="Arial" w:cs="Arial"/>
      <w:color w:val="7030A0"/>
      <w:sz w:val="16"/>
      <w:szCs w:val="16"/>
      <w:lang w:eastAsia="hr-HR"/>
    </w:rPr>
  </w:style>
  <w:style w:type="paragraph" w:customStyle="1" w:styleId="xl24768">
    <w:name w:val="xl2476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69">
    <w:name w:val="xl24769"/>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70">
    <w:name w:val="xl2477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71">
    <w:name w:val="xl24771"/>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72">
    <w:name w:val="xl24772"/>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73">
    <w:name w:val="xl24773"/>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74">
    <w:name w:val="xl24774"/>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75">
    <w:name w:val="xl24775"/>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76">
    <w:name w:val="xl24776"/>
    <w:basedOn w:val="Normal"/>
    <w:rsid w:val="0042353A"/>
    <w:pPr>
      <w:spacing w:before="100" w:beforeAutospacing="1" w:after="100" w:afterAutospacing="1" w:line="240" w:lineRule="auto"/>
      <w:jc w:val="center"/>
      <w:textAlignment w:val="top"/>
    </w:pPr>
    <w:rPr>
      <w:rFonts w:ascii="Arial" w:eastAsia="Times New Roman" w:hAnsi="Arial" w:cs="Arial"/>
      <w:sz w:val="18"/>
      <w:szCs w:val="18"/>
      <w:lang w:eastAsia="hr-HR"/>
    </w:rPr>
  </w:style>
  <w:style w:type="paragraph" w:customStyle="1" w:styleId="xl24777">
    <w:name w:val="xl2477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78">
    <w:name w:val="xl2477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79">
    <w:name w:val="xl2477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0">
    <w:name w:val="xl24780"/>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1">
    <w:name w:val="xl24781"/>
    <w:basedOn w:val="Normal"/>
    <w:rsid w:val="0042353A"/>
    <w:pPr>
      <w:spacing w:before="100" w:beforeAutospacing="1" w:after="100" w:afterAutospacing="1" w:line="240" w:lineRule="auto"/>
      <w:jc w:val="center"/>
      <w:textAlignment w:val="top"/>
    </w:pPr>
    <w:rPr>
      <w:rFonts w:ascii="Arial" w:eastAsia="Times New Roman" w:hAnsi="Arial" w:cs="Arial"/>
      <w:sz w:val="18"/>
      <w:szCs w:val="18"/>
      <w:lang w:eastAsia="hr-HR"/>
    </w:rPr>
  </w:style>
  <w:style w:type="paragraph" w:customStyle="1" w:styleId="xl24782">
    <w:name w:val="xl2478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83">
    <w:name w:val="xl24783"/>
    <w:basedOn w:val="Normal"/>
    <w:rsid w:val="0042353A"/>
    <w:pPr>
      <w:spacing w:before="100" w:beforeAutospacing="1" w:after="100" w:afterAutospacing="1" w:line="240" w:lineRule="auto"/>
      <w:textAlignment w:val="top"/>
    </w:pPr>
    <w:rPr>
      <w:rFonts w:ascii="Arial" w:eastAsia="Times New Roman" w:hAnsi="Arial" w:cs="Arial"/>
      <w:i/>
      <w:iCs/>
      <w:sz w:val="24"/>
      <w:szCs w:val="24"/>
      <w:lang w:eastAsia="hr-HR"/>
    </w:rPr>
  </w:style>
  <w:style w:type="paragraph" w:customStyle="1" w:styleId="xl24784">
    <w:name w:val="xl24784"/>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5">
    <w:name w:val="xl24785"/>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86">
    <w:name w:val="xl24786"/>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87">
    <w:name w:val="xl2478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88">
    <w:name w:val="xl24788"/>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89">
    <w:name w:val="xl2478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90">
    <w:name w:val="xl24790"/>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791">
    <w:name w:val="xl24791"/>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92">
    <w:name w:val="xl24792"/>
    <w:basedOn w:val="Normal"/>
    <w:rsid w:val="0042353A"/>
    <w:pPr>
      <w:spacing w:before="100" w:beforeAutospacing="1" w:after="100" w:afterAutospacing="1" w:line="240" w:lineRule="auto"/>
    </w:pPr>
    <w:rPr>
      <w:rFonts w:ascii="Calibri" w:eastAsia="Times New Roman" w:hAnsi="Calibri"/>
      <w:color w:val="FF0000"/>
      <w:lang w:eastAsia="hr-HR"/>
    </w:rPr>
  </w:style>
  <w:style w:type="paragraph" w:customStyle="1" w:styleId="xl24793">
    <w:name w:val="xl24793"/>
    <w:basedOn w:val="Normal"/>
    <w:rsid w:val="0042353A"/>
    <w:pPr>
      <w:spacing w:before="100" w:beforeAutospacing="1" w:after="100" w:afterAutospacing="1" w:line="240" w:lineRule="auto"/>
      <w:textAlignment w:val="top"/>
    </w:pPr>
    <w:rPr>
      <w:rFonts w:ascii="Arial Narrow" w:eastAsia="Times New Roman" w:hAnsi="Arial Narrow"/>
      <w:sz w:val="24"/>
      <w:szCs w:val="24"/>
      <w:lang w:eastAsia="hr-HR"/>
    </w:rPr>
  </w:style>
  <w:style w:type="paragraph" w:customStyle="1" w:styleId="xl24794">
    <w:name w:val="xl24794"/>
    <w:basedOn w:val="Normal"/>
    <w:rsid w:val="0042353A"/>
    <w:pPr>
      <w:spacing w:before="100" w:beforeAutospacing="1" w:after="100" w:afterAutospacing="1" w:line="240" w:lineRule="auto"/>
      <w:textAlignment w:val="top"/>
    </w:pPr>
    <w:rPr>
      <w:rFonts w:ascii="Arial Narrow" w:eastAsia="Times New Roman" w:hAnsi="Arial Narrow"/>
      <w:sz w:val="24"/>
      <w:szCs w:val="24"/>
      <w:lang w:eastAsia="hr-HR"/>
    </w:rPr>
  </w:style>
  <w:style w:type="paragraph" w:customStyle="1" w:styleId="xl24795">
    <w:name w:val="xl24795"/>
    <w:basedOn w:val="Normal"/>
    <w:rsid w:val="0042353A"/>
    <w:pPr>
      <w:spacing w:before="100" w:beforeAutospacing="1" w:after="100" w:afterAutospacing="1" w:line="240" w:lineRule="auto"/>
    </w:pPr>
    <w:rPr>
      <w:rFonts w:eastAsia="Times New Roman"/>
      <w:sz w:val="24"/>
      <w:szCs w:val="24"/>
      <w:lang w:eastAsia="hr-HR"/>
    </w:rPr>
  </w:style>
  <w:style w:type="paragraph" w:customStyle="1" w:styleId="xl24796">
    <w:name w:val="xl24796"/>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97">
    <w:name w:val="xl24797"/>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798">
    <w:name w:val="xl2479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99">
    <w:name w:val="xl2479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0">
    <w:name w:val="xl24800"/>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1">
    <w:name w:val="xl24801"/>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2">
    <w:name w:val="xl24802"/>
    <w:basedOn w:val="Normal"/>
    <w:rsid w:val="0042353A"/>
    <w:pPr>
      <w:shd w:val="clear" w:color="000000" w:fill="CCFFCC"/>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03">
    <w:name w:val="xl24803"/>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04">
    <w:name w:val="xl24804"/>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05">
    <w:name w:val="xl24805"/>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6">
    <w:name w:val="xl24806"/>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7">
    <w:name w:val="xl24807"/>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8">
    <w:name w:val="xl2480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9">
    <w:name w:val="xl2480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10">
    <w:name w:val="xl24810"/>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11">
    <w:name w:val="xl24811"/>
    <w:basedOn w:val="Normal"/>
    <w:rsid w:val="0042353A"/>
    <w:pPr>
      <w:spacing w:before="100" w:beforeAutospacing="1" w:after="100" w:afterAutospacing="1" w:line="240" w:lineRule="auto"/>
      <w:textAlignment w:val="top"/>
    </w:pPr>
    <w:rPr>
      <w:rFonts w:ascii="Arial" w:eastAsia="Times New Roman" w:hAnsi="Arial" w:cs="Arial"/>
      <w:b/>
      <w:bCs/>
      <w:color w:val="FF0000"/>
      <w:sz w:val="24"/>
      <w:szCs w:val="24"/>
      <w:lang w:eastAsia="hr-HR"/>
    </w:rPr>
  </w:style>
  <w:style w:type="paragraph" w:customStyle="1" w:styleId="xl24812">
    <w:name w:val="xl2481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13">
    <w:name w:val="xl24813"/>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14">
    <w:name w:val="xl24814"/>
    <w:basedOn w:val="Normal"/>
    <w:rsid w:val="0042353A"/>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24815">
    <w:name w:val="xl24815"/>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16">
    <w:name w:val="xl24816"/>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17">
    <w:name w:val="xl24817"/>
    <w:basedOn w:val="Normal"/>
    <w:rsid w:val="0042353A"/>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24818">
    <w:name w:val="xl24818"/>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19">
    <w:name w:val="xl24819"/>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20">
    <w:name w:val="xl24820"/>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1">
    <w:name w:val="xl24821"/>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2">
    <w:name w:val="xl24822"/>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3">
    <w:name w:val="xl24823"/>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4">
    <w:name w:val="xl24824"/>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25">
    <w:name w:val="xl24825"/>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6">
    <w:name w:val="xl24826"/>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7">
    <w:name w:val="xl2482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8">
    <w:name w:val="xl24828"/>
    <w:basedOn w:val="Normal"/>
    <w:rsid w:val="0042353A"/>
    <w:pP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29">
    <w:name w:val="xl24829"/>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0">
    <w:name w:val="xl2483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1">
    <w:name w:val="xl24831"/>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832">
    <w:name w:val="xl24832"/>
    <w:basedOn w:val="Normal"/>
    <w:rsid w:val="0042353A"/>
    <w:pPr>
      <w:spacing w:before="100" w:beforeAutospacing="1" w:after="100" w:afterAutospacing="1" w:line="240" w:lineRule="auto"/>
      <w:jc w:val="center"/>
    </w:pPr>
    <w:rPr>
      <w:rFonts w:ascii="Arial Narrow" w:eastAsia="Times New Roman" w:hAnsi="Arial Narrow"/>
      <w:color w:val="000000"/>
      <w:sz w:val="24"/>
      <w:szCs w:val="24"/>
      <w:lang w:eastAsia="hr-HR"/>
    </w:rPr>
  </w:style>
  <w:style w:type="paragraph" w:customStyle="1" w:styleId="xl24833">
    <w:name w:val="xl24833"/>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834">
    <w:name w:val="xl24834"/>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35">
    <w:name w:val="xl24835"/>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36">
    <w:name w:val="xl24836"/>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7">
    <w:name w:val="xl24837"/>
    <w:basedOn w:val="Normal"/>
    <w:rsid w:val="0042353A"/>
    <w:pPr>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38">
    <w:name w:val="xl2483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9">
    <w:name w:val="xl24839"/>
    <w:basedOn w:val="Normal"/>
    <w:rsid w:val="0042353A"/>
    <w:pPr>
      <w:shd w:val="clear" w:color="000000" w:fill="99CCFF"/>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40">
    <w:name w:val="xl24840"/>
    <w:basedOn w:val="Normal"/>
    <w:rsid w:val="0042353A"/>
    <w:pP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41">
    <w:name w:val="xl2484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42">
    <w:name w:val="xl24842"/>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43">
    <w:name w:val="xl24843"/>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44">
    <w:name w:val="xl24844"/>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45">
    <w:name w:val="xl24845"/>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46">
    <w:name w:val="xl24846"/>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47">
    <w:name w:val="xl24847"/>
    <w:basedOn w:val="Normal"/>
    <w:rsid w:val="0042353A"/>
    <w:pPr>
      <w:spacing w:before="100" w:beforeAutospacing="1" w:after="100" w:afterAutospacing="1" w:line="240" w:lineRule="auto"/>
      <w:jc w:val="center"/>
      <w:textAlignment w:val="top"/>
    </w:pPr>
    <w:rPr>
      <w:rFonts w:ascii="Arial" w:eastAsia="Times New Roman" w:hAnsi="Arial" w:cs="Arial"/>
      <w:color w:val="7030A0"/>
      <w:sz w:val="18"/>
      <w:szCs w:val="18"/>
      <w:lang w:eastAsia="hr-HR"/>
    </w:rPr>
  </w:style>
  <w:style w:type="paragraph" w:customStyle="1" w:styleId="xl24848">
    <w:name w:val="xl24848"/>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49">
    <w:name w:val="xl24849"/>
    <w:basedOn w:val="Normal"/>
    <w:rsid w:val="0042353A"/>
    <w:pPr>
      <w:spacing w:before="100" w:beforeAutospacing="1" w:after="100" w:afterAutospacing="1" w:line="240" w:lineRule="auto"/>
      <w:jc w:val="right"/>
      <w:textAlignment w:val="top"/>
    </w:pPr>
    <w:rPr>
      <w:rFonts w:ascii="Calibri" w:eastAsia="Times New Roman" w:hAnsi="Calibri"/>
      <w:b/>
      <w:bCs/>
      <w:color w:val="C00000"/>
      <w:sz w:val="24"/>
      <w:szCs w:val="24"/>
      <w:lang w:eastAsia="hr-HR"/>
    </w:rPr>
  </w:style>
  <w:style w:type="paragraph" w:customStyle="1" w:styleId="xl24850">
    <w:name w:val="xl24850"/>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51">
    <w:name w:val="xl24851"/>
    <w:basedOn w:val="Normal"/>
    <w:rsid w:val="0042353A"/>
    <w:pPr>
      <w:spacing w:before="100" w:beforeAutospacing="1" w:after="100" w:afterAutospacing="1" w:line="240" w:lineRule="auto"/>
      <w:jc w:val="center"/>
      <w:textAlignment w:val="center"/>
    </w:pPr>
    <w:rPr>
      <w:rFonts w:ascii="Calibri" w:eastAsia="Times New Roman" w:hAnsi="Calibri"/>
      <w:sz w:val="24"/>
      <w:szCs w:val="24"/>
      <w:lang w:eastAsia="hr-HR"/>
    </w:rPr>
  </w:style>
  <w:style w:type="paragraph" w:customStyle="1" w:styleId="xl24852">
    <w:name w:val="xl24852"/>
    <w:basedOn w:val="Normal"/>
    <w:rsid w:val="0042353A"/>
    <w:pPr>
      <w:spacing w:before="100" w:beforeAutospacing="1" w:after="100" w:afterAutospacing="1" w:line="240" w:lineRule="auto"/>
      <w:jc w:val="right"/>
    </w:pPr>
    <w:rPr>
      <w:rFonts w:ascii="Calibri" w:eastAsia="Times New Roman" w:hAnsi="Calibri"/>
      <w:color w:val="000000"/>
      <w:sz w:val="24"/>
      <w:szCs w:val="24"/>
      <w:lang w:eastAsia="hr-HR"/>
    </w:rPr>
  </w:style>
  <w:style w:type="paragraph" w:customStyle="1" w:styleId="xl24853">
    <w:name w:val="xl24853"/>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54">
    <w:name w:val="xl24854"/>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55">
    <w:name w:val="xl24855"/>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56">
    <w:name w:val="xl24856"/>
    <w:basedOn w:val="Normal"/>
    <w:rsid w:val="0042353A"/>
    <w:pPr>
      <w:shd w:val="clear" w:color="000000" w:fill="99CCFF"/>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24857">
    <w:name w:val="xl24857"/>
    <w:basedOn w:val="Normal"/>
    <w:rsid w:val="0042353A"/>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58">
    <w:name w:val="xl2485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59">
    <w:name w:val="xl24859"/>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60">
    <w:name w:val="xl24860"/>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61">
    <w:name w:val="xl2486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62">
    <w:name w:val="xl24862"/>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3">
    <w:name w:val="xl24863"/>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864">
    <w:name w:val="xl24864"/>
    <w:basedOn w:val="Normal"/>
    <w:rsid w:val="0042353A"/>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24865">
    <w:name w:val="xl24865"/>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6">
    <w:name w:val="xl24866"/>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67">
    <w:name w:val="xl24867"/>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8">
    <w:name w:val="xl24868"/>
    <w:basedOn w:val="Normal"/>
    <w:rsid w:val="0042353A"/>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24869">
    <w:name w:val="xl24869"/>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870">
    <w:name w:val="xl24870"/>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71">
    <w:name w:val="xl24871"/>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872">
    <w:name w:val="xl24872"/>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73">
    <w:name w:val="xl24873"/>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74">
    <w:name w:val="xl24874"/>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75">
    <w:name w:val="xl24875"/>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76">
    <w:name w:val="xl24876"/>
    <w:basedOn w:val="Normal"/>
    <w:rsid w:val="0042353A"/>
    <w:pPr>
      <w:spacing w:before="100" w:beforeAutospacing="1" w:after="100" w:afterAutospacing="1" w:line="240" w:lineRule="auto"/>
      <w:jc w:val="right"/>
      <w:textAlignment w:val="top"/>
    </w:pPr>
    <w:rPr>
      <w:rFonts w:ascii="Arial" w:eastAsia="Times New Roman" w:hAnsi="Arial" w:cs="Arial"/>
      <w:color w:val="7030A0"/>
      <w:sz w:val="24"/>
      <w:szCs w:val="24"/>
      <w:lang w:eastAsia="hr-HR"/>
    </w:rPr>
  </w:style>
  <w:style w:type="paragraph" w:customStyle="1" w:styleId="xl24877">
    <w:name w:val="xl24877"/>
    <w:basedOn w:val="Normal"/>
    <w:rsid w:val="0042353A"/>
    <w:pPr>
      <w:spacing w:before="100" w:beforeAutospacing="1" w:after="100" w:afterAutospacing="1" w:line="240" w:lineRule="auto"/>
      <w:jc w:val="right"/>
      <w:textAlignment w:val="top"/>
    </w:pPr>
    <w:rPr>
      <w:rFonts w:ascii="Calibri" w:eastAsia="Times New Roman" w:hAnsi="Calibri"/>
      <w:sz w:val="24"/>
      <w:szCs w:val="24"/>
      <w:lang w:eastAsia="hr-HR"/>
    </w:rPr>
  </w:style>
  <w:style w:type="paragraph" w:customStyle="1" w:styleId="xl24878">
    <w:name w:val="xl2487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79">
    <w:name w:val="xl2487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80">
    <w:name w:val="xl2488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81">
    <w:name w:val="xl2488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82">
    <w:name w:val="xl24882"/>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83">
    <w:name w:val="xl24883"/>
    <w:basedOn w:val="Normal"/>
    <w:rsid w:val="0042353A"/>
    <w:pPr>
      <w:spacing w:before="100" w:beforeAutospacing="1" w:after="100" w:afterAutospacing="1" w:line="240" w:lineRule="auto"/>
      <w:jc w:val="right"/>
    </w:pPr>
    <w:rPr>
      <w:rFonts w:ascii="Arial" w:eastAsia="Times New Roman" w:hAnsi="Arial" w:cs="Arial"/>
      <w:sz w:val="16"/>
      <w:szCs w:val="16"/>
      <w:lang w:eastAsia="hr-HR"/>
    </w:rPr>
  </w:style>
  <w:style w:type="paragraph" w:customStyle="1" w:styleId="xl24884">
    <w:name w:val="xl24884"/>
    <w:basedOn w:val="Normal"/>
    <w:rsid w:val="0042353A"/>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24885">
    <w:name w:val="xl24885"/>
    <w:basedOn w:val="Normal"/>
    <w:rsid w:val="0042353A"/>
    <w:pPr>
      <w:spacing w:before="100" w:beforeAutospacing="1" w:after="100" w:afterAutospacing="1" w:line="240" w:lineRule="auto"/>
      <w:jc w:val="right"/>
    </w:pPr>
    <w:rPr>
      <w:rFonts w:ascii="Arial" w:eastAsia="Times New Roman" w:hAnsi="Arial" w:cs="Arial"/>
      <w:b/>
      <w:bCs/>
      <w:color w:val="FF0000"/>
      <w:sz w:val="24"/>
      <w:szCs w:val="24"/>
      <w:lang w:eastAsia="hr-HR"/>
    </w:rPr>
  </w:style>
  <w:style w:type="paragraph" w:customStyle="1" w:styleId="xl24886">
    <w:name w:val="xl24886"/>
    <w:basedOn w:val="Normal"/>
    <w:rsid w:val="0042353A"/>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24887">
    <w:name w:val="xl24887"/>
    <w:basedOn w:val="Normal"/>
    <w:rsid w:val="0042353A"/>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24888">
    <w:name w:val="xl24888"/>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889">
    <w:name w:val="xl24889"/>
    <w:basedOn w:val="Normal"/>
    <w:rsid w:val="0042353A"/>
    <w:pPr>
      <w:spacing w:before="100" w:beforeAutospacing="1" w:after="100" w:afterAutospacing="1" w:line="240" w:lineRule="auto"/>
      <w:jc w:val="right"/>
    </w:pPr>
    <w:rPr>
      <w:rFonts w:ascii="Calibri" w:eastAsia="Times New Roman" w:hAnsi="Calibri"/>
      <w:color w:val="000000"/>
      <w:sz w:val="24"/>
      <w:szCs w:val="24"/>
      <w:lang w:eastAsia="hr-HR"/>
    </w:rPr>
  </w:style>
  <w:style w:type="paragraph" w:customStyle="1" w:styleId="xl24890">
    <w:name w:val="xl24890"/>
    <w:basedOn w:val="Normal"/>
    <w:rsid w:val="0042353A"/>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24891">
    <w:name w:val="xl24891"/>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92">
    <w:name w:val="xl2489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Bezproreda1">
    <w:name w:val="Bez proreda1"/>
    <w:qFormat/>
    <w:rsid w:val="000828BC"/>
    <w:pPr>
      <w:spacing w:after="0" w:line="240" w:lineRule="auto"/>
      <w:ind w:left="1077" w:hanging="357"/>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0408">
      <w:bodyDiv w:val="1"/>
      <w:marLeft w:val="0"/>
      <w:marRight w:val="0"/>
      <w:marTop w:val="0"/>
      <w:marBottom w:val="0"/>
      <w:divBdr>
        <w:top w:val="none" w:sz="0" w:space="0" w:color="auto"/>
        <w:left w:val="none" w:sz="0" w:space="0" w:color="auto"/>
        <w:bottom w:val="none" w:sz="0" w:space="0" w:color="auto"/>
        <w:right w:val="none" w:sz="0" w:space="0" w:color="auto"/>
      </w:divBdr>
    </w:div>
    <w:div w:id="292635640">
      <w:bodyDiv w:val="1"/>
      <w:marLeft w:val="0"/>
      <w:marRight w:val="0"/>
      <w:marTop w:val="0"/>
      <w:marBottom w:val="0"/>
      <w:divBdr>
        <w:top w:val="none" w:sz="0" w:space="0" w:color="auto"/>
        <w:left w:val="none" w:sz="0" w:space="0" w:color="auto"/>
        <w:bottom w:val="none" w:sz="0" w:space="0" w:color="auto"/>
        <w:right w:val="none" w:sz="0" w:space="0" w:color="auto"/>
      </w:divBdr>
    </w:div>
    <w:div w:id="477186812">
      <w:bodyDiv w:val="1"/>
      <w:marLeft w:val="0"/>
      <w:marRight w:val="0"/>
      <w:marTop w:val="0"/>
      <w:marBottom w:val="0"/>
      <w:divBdr>
        <w:top w:val="none" w:sz="0" w:space="0" w:color="auto"/>
        <w:left w:val="none" w:sz="0" w:space="0" w:color="auto"/>
        <w:bottom w:val="none" w:sz="0" w:space="0" w:color="auto"/>
        <w:right w:val="none" w:sz="0" w:space="0" w:color="auto"/>
      </w:divBdr>
    </w:div>
    <w:div w:id="477722131">
      <w:bodyDiv w:val="1"/>
      <w:marLeft w:val="0"/>
      <w:marRight w:val="0"/>
      <w:marTop w:val="0"/>
      <w:marBottom w:val="0"/>
      <w:divBdr>
        <w:top w:val="none" w:sz="0" w:space="0" w:color="auto"/>
        <w:left w:val="none" w:sz="0" w:space="0" w:color="auto"/>
        <w:bottom w:val="none" w:sz="0" w:space="0" w:color="auto"/>
        <w:right w:val="none" w:sz="0" w:space="0" w:color="auto"/>
      </w:divBdr>
    </w:div>
    <w:div w:id="487477878">
      <w:bodyDiv w:val="1"/>
      <w:marLeft w:val="0"/>
      <w:marRight w:val="0"/>
      <w:marTop w:val="0"/>
      <w:marBottom w:val="0"/>
      <w:divBdr>
        <w:top w:val="none" w:sz="0" w:space="0" w:color="auto"/>
        <w:left w:val="none" w:sz="0" w:space="0" w:color="auto"/>
        <w:bottom w:val="none" w:sz="0" w:space="0" w:color="auto"/>
        <w:right w:val="none" w:sz="0" w:space="0" w:color="auto"/>
      </w:divBdr>
    </w:div>
    <w:div w:id="1041634348">
      <w:bodyDiv w:val="1"/>
      <w:marLeft w:val="0"/>
      <w:marRight w:val="0"/>
      <w:marTop w:val="0"/>
      <w:marBottom w:val="0"/>
      <w:divBdr>
        <w:top w:val="none" w:sz="0" w:space="0" w:color="auto"/>
        <w:left w:val="none" w:sz="0" w:space="0" w:color="auto"/>
        <w:bottom w:val="none" w:sz="0" w:space="0" w:color="auto"/>
        <w:right w:val="none" w:sz="0" w:space="0" w:color="auto"/>
      </w:divBdr>
      <w:divsChild>
        <w:div w:id="878204972">
          <w:marLeft w:val="0"/>
          <w:marRight w:val="0"/>
          <w:marTop w:val="0"/>
          <w:marBottom w:val="0"/>
          <w:divBdr>
            <w:top w:val="none" w:sz="0" w:space="0" w:color="auto"/>
            <w:left w:val="none" w:sz="0" w:space="0" w:color="auto"/>
            <w:bottom w:val="none" w:sz="0" w:space="0" w:color="auto"/>
            <w:right w:val="none" w:sz="0" w:space="0" w:color="auto"/>
          </w:divBdr>
          <w:divsChild>
            <w:div w:id="637298960">
              <w:marLeft w:val="0"/>
              <w:marRight w:val="0"/>
              <w:marTop w:val="0"/>
              <w:marBottom w:val="0"/>
              <w:divBdr>
                <w:top w:val="none" w:sz="0" w:space="0" w:color="auto"/>
                <w:left w:val="none" w:sz="0" w:space="0" w:color="auto"/>
                <w:bottom w:val="none" w:sz="0" w:space="0" w:color="auto"/>
                <w:right w:val="none" w:sz="0" w:space="0" w:color="auto"/>
              </w:divBdr>
              <w:divsChild>
                <w:div w:id="988553269">
                  <w:marLeft w:val="0"/>
                  <w:marRight w:val="0"/>
                  <w:marTop w:val="0"/>
                  <w:marBottom w:val="0"/>
                  <w:divBdr>
                    <w:top w:val="none" w:sz="0" w:space="0" w:color="auto"/>
                    <w:left w:val="none" w:sz="0" w:space="0" w:color="auto"/>
                    <w:bottom w:val="single" w:sz="6" w:space="0" w:color="C5C4C2"/>
                    <w:right w:val="none" w:sz="0" w:space="0" w:color="auto"/>
                  </w:divBdr>
                  <w:divsChild>
                    <w:div w:id="994838163">
                      <w:marLeft w:val="0"/>
                      <w:marRight w:val="0"/>
                      <w:marTop w:val="0"/>
                      <w:marBottom w:val="0"/>
                      <w:divBdr>
                        <w:top w:val="none" w:sz="0" w:space="0" w:color="auto"/>
                        <w:left w:val="none" w:sz="0" w:space="0" w:color="auto"/>
                        <w:bottom w:val="none" w:sz="0" w:space="0" w:color="auto"/>
                        <w:right w:val="none" w:sz="0" w:space="0" w:color="auto"/>
                      </w:divBdr>
                      <w:divsChild>
                        <w:div w:id="75054970">
                          <w:marLeft w:val="0"/>
                          <w:marRight w:val="0"/>
                          <w:marTop w:val="0"/>
                          <w:marBottom w:val="0"/>
                          <w:divBdr>
                            <w:top w:val="none" w:sz="0" w:space="0" w:color="auto"/>
                            <w:left w:val="none" w:sz="0" w:space="0" w:color="auto"/>
                            <w:bottom w:val="none" w:sz="0" w:space="0" w:color="auto"/>
                            <w:right w:val="none" w:sz="0" w:space="0" w:color="auto"/>
                          </w:divBdr>
                          <w:divsChild>
                            <w:div w:id="1177304629">
                              <w:marLeft w:val="0"/>
                              <w:marRight w:val="0"/>
                              <w:marTop w:val="0"/>
                              <w:marBottom w:val="0"/>
                              <w:divBdr>
                                <w:top w:val="none" w:sz="0" w:space="0" w:color="auto"/>
                                <w:left w:val="none" w:sz="0" w:space="0" w:color="auto"/>
                                <w:bottom w:val="none" w:sz="0" w:space="0" w:color="auto"/>
                                <w:right w:val="none" w:sz="0" w:space="0" w:color="auto"/>
                              </w:divBdr>
                              <w:divsChild>
                                <w:div w:id="1789856834">
                                  <w:marLeft w:val="0"/>
                                  <w:marRight w:val="0"/>
                                  <w:marTop w:val="0"/>
                                  <w:marBottom w:val="0"/>
                                  <w:divBdr>
                                    <w:top w:val="none" w:sz="0" w:space="0" w:color="auto"/>
                                    <w:left w:val="none" w:sz="0" w:space="0" w:color="auto"/>
                                    <w:bottom w:val="none" w:sz="0" w:space="0" w:color="auto"/>
                                    <w:right w:val="none" w:sz="0" w:space="0" w:color="auto"/>
                                  </w:divBdr>
                                  <w:divsChild>
                                    <w:div w:id="2097555319">
                                      <w:marLeft w:val="0"/>
                                      <w:marRight w:val="0"/>
                                      <w:marTop w:val="0"/>
                                      <w:marBottom w:val="0"/>
                                      <w:divBdr>
                                        <w:top w:val="none" w:sz="0" w:space="0" w:color="auto"/>
                                        <w:left w:val="none" w:sz="0" w:space="0" w:color="auto"/>
                                        <w:bottom w:val="none" w:sz="0" w:space="0" w:color="auto"/>
                                        <w:right w:val="none" w:sz="0" w:space="0" w:color="auto"/>
                                      </w:divBdr>
                                    </w:div>
                                    <w:div w:id="172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065628">
      <w:bodyDiv w:val="1"/>
      <w:marLeft w:val="0"/>
      <w:marRight w:val="0"/>
      <w:marTop w:val="0"/>
      <w:marBottom w:val="0"/>
      <w:divBdr>
        <w:top w:val="none" w:sz="0" w:space="0" w:color="auto"/>
        <w:left w:val="none" w:sz="0" w:space="0" w:color="auto"/>
        <w:bottom w:val="none" w:sz="0" w:space="0" w:color="auto"/>
        <w:right w:val="none" w:sz="0" w:space="0" w:color="auto"/>
      </w:divBdr>
    </w:div>
    <w:div w:id="1289049432">
      <w:bodyDiv w:val="1"/>
      <w:marLeft w:val="0"/>
      <w:marRight w:val="0"/>
      <w:marTop w:val="0"/>
      <w:marBottom w:val="0"/>
      <w:divBdr>
        <w:top w:val="none" w:sz="0" w:space="0" w:color="auto"/>
        <w:left w:val="none" w:sz="0" w:space="0" w:color="auto"/>
        <w:bottom w:val="none" w:sz="0" w:space="0" w:color="auto"/>
        <w:right w:val="none" w:sz="0" w:space="0" w:color="auto"/>
      </w:divBdr>
    </w:div>
    <w:div w:id="1494486572">
      <w:bodyDiv w:val="1"/>
      <w:marLeft w:val="0"/>
      <w:marRight w:val="0"/>
      <w:marTop w:val="0"/>
      <w:marBottom w:val="0"/>
      <w:divBdr>
        <w:top w:val="none" w:sz="0" w:space="0" w:color="auto"/>
        <w:left w:val="none" w:sz="0" w:space="0" w:color="auto"/>
        <w:bottom w:val="none" w:sz="0" w:space="0" w:color="auto"/>
        <w:right w:val="none" w:sz="0" w:space="0" w:color="auto"/>
      </w:divBdr>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jn.nn.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growth/tools-databases/espd/filter?lang=hr" TargetMode="External"/><Relationship Id="rId4" Type="http://schemas.openxmlformats.org/officeDocument/2006/relationships/settings" Target="settings.xml"/><Relationship Id="rId9" Type="http://schemas.openxmlformats.org/officeDocument/2006/relationships/hyperlink" Target="http://www.javnanabava.hr/userdocsimages/userfiles/file/EU%20akti/Prilog2-ESPD-obrazac.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75DF-0927-4115-ADC5-3DE7E428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29</Pages>
  <Words>12156</Words>
  <Characters>69293</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Alja Udovičić</cp:lastModifiedBy>
  <cp:revision>18</cp:revision>
  <cp:lastPrinted>2018-03-06T08:26:00Z</cp:lastPrinted>
  <dcterms:created xsi:type="dcterms:W3CDTF">2018-03-05T11:57:00Z</dcterms:created>
  <dcterms:modified xsi:type="dcterms:W3CDTF">2018-03-06T13:53:00Z</dcterms:modified>
</cp:coreProperties>
</file>